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0A7" w:rsidRPr="0022770A" w:rsidRDefault="004C3673" w:rsidP="0022770A">
      <w:pPr>
        <w:jc w:val="center"/>
        <w:rPr>
          <w:rFonts w:ascii="Times New Roman" w:hAnsi="Times New Roman" w:cs="Times New Roman"/>
          <w:b/>
          <w:sz w:val="36"/>
          <w:szCs w:val="36"/>
        </w:rPr>
      </w:pPr>
      <w:r>
        <w:rPr>
          <w:rFonts w:ascii="Times New Roman" w:hAnsi="Times New Roman" w:cs="Times New Roman"/>
          <w:b/>
          <w:sz w:val="36"/>
          <w:szCs w:val="36"/>
        </w:rPr>
        <w:t>Propostas a Níveis Estadual e Nacional da 2</w:t>
      </w:r>
      <w:r w:rsidR="00A5103E" w:rsidRPr="0022770A">
        <w:rPr>
          <w:rFonts w:ascii="Times New Roman" w:hAnsi="Times New Roman" w:cs="Times New Roman"/>
          <w:b/>
          <w:sz w:val="36"/>
          <w:szCs w:val="36"/>
        </w:rPr>
        <w:t>ª Conferência Estadual</w:t>
      </w:r>
      <w:r w:rsidR="0073623B" w:rsidRPr="0022770A">
        <w:rPr>
          <w:rFonts w:ascii="Times New Roman" w:hAnsi="Times New Roman" w:cs="Times New Roman"/>
          <w:b/>
          <w:sz w:val="36"/>
          <w:szCs w:val="36"/>
        </w:rPr>
        <w:t xml:space="preserve"> de Saúde</w:t>
      </w:r>
      <w:r w:rsidR="00A5103E" w:rsidRPr="0022770A">
        <w:rPr>
          <w:rFonts w:ascii="Times New Roman" w:hAnsi="Times New Roman" w:cs="Times New Roman"/>
          <w:b/>
          <w:sz w:val="36"/>
          <w:szCs w:val="36"/>
        </w:rPr>
        <w:t xml:space="preserve"> d</w:t>
      </w:r>
      <w:r>
        <w:rPr>
          <w:rFonts w:ascii="Times New Roman" w:hAnsi="Times New Roman" w:cs="Times New Roman"/>
          <w:b/>
          <w:sz w:val="36"/>
          <w:szCs w:val="36"/>
        </w:rPr>
        <w:t>as</w:t>
      </w:r>
      <w:r w:rsidR="00A5103E" w:rsidRPr="0022770A">
        <w:rPr>
          <w:rFonts w:ascii="Times New Roman" w:hAnsi="Times New Roman" w:cs="Times New Roman"/>
          <w:b/>
          <w:sz w:val="36"/>
          <w:szCs w:val="36"/>
        </w:rPr>
        <w:t xml:space="preserve"> </w:t>
      </w:r>
      <w:r>
        <w:rPr>
          <w:rFonts w:ascii="Times New Roman" w:hAnsi="Times New Roman" w:cs="Times New Roman"/>
          <w:b/>
          <w:sz w:val="36"/>
          <w:szCs w:val="36"/>
        </w:rPr>
        <w:t>Mulheres</w:t>
      </w:r>
      <w:r w:rsidR="00A5103E" w:rsidRPr="0022770A">
        <w:rPr>
          <w:rFonts w:ascii="Times New Roman" w:hAnsi="Times New Roman" w:cs="Times New Roman"/>
          <w:b/>
          <w:sz w:val="36"/>
          <w:szCs w:val="36"/>
        </w:rPr>
        <w:t xml:space="preserve"> do Rio de Janeiro</w:t>
      </w:r>
    </w:p>
    <w:p w:rsidR="004C3673" w:rsidRPr="004C3673" w:rsidRDefault="004C3673" w:rsidP="004C3673">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Pr="004C3673">
        <w:rPr>
          <w:rFonts w:ascii="Times New Roman" w:hAnsi="Times New Roman" w:cs="Times New Roman"/>
          <w:b/>
          <w:sz w:val="28"/>
          <w:szCs w:val="28"/>
        </w:rPr>
        <w:t>Relatório Preliminar</w:t>
      </w:r>
      <w:r>
        <w:rPr>
          <w:rFonts w:ascii="Times New Roman" w:hAnsi="Times New Roman" w:cs="Times New Roman"/>
          <w:b/>
          <w:sz w:val="28"/>
          <w:szCs w:val="28"/>
        </w:rPr>
        <w:t>)</w:t>
      </w:r>
    </w:p>
    <w:p w:rsidR="004C3673" w:rsidRPr="009F632B" w:rsidRDefault="004C3673" w:rsidP="004C3673">
      <w:pPr>
        <w:autoSpaceDE w:val="0"/>
        <w:autoSpaceDN w:val="0"/>
        <w:adjustRightInd w:val="0"/>
        <w:spacing w:after="0" w:line="360" w:lineRule="auto"/>
        <w:jc w:val="both"/>
        <w:rPr>
          <w:rFonts w:ascii="Times New Roman" w:hAnsi="Times New Roman" w:cs="Times New Roman"/>
          <w:bCs/>
          <w:sz w:val="24"/>
          <w:szCs w:val="24"/>
        </w:rPr>
      </w:pPr>
      <w:r w:rsidRPr="004C3673">
        <w:rPr>
          <w:rFonts w:ascii="Times New Roman" w:hAnsi="Times New Roman" w:cs="Times New Roman"/>
          <w:b/>
          <w:bCs/>
          <w:sz w:val="24"/>
          <w:szCs w:val="24"/>
        </w:rPr>
        <w:t>Eixo I</w:t>
      </w:r>
      <w:r w:rsidRPr="009F632B">
        <w:rPr>
          <w:rFonts w:ascii="Times New Roman" w:hAnsi="Times New Roman" w:cs="Times New Roman"/>
          <w:bCs/>
          <w:sz w:val="24"/>
          <w:szCs w:val="24"/>
        </w:rPr>
        <w:t xml:space="preserve"> - </w:t>
      </w:r>
      <w:r w:rsidRPr="004C3673">
        <w:rPr>
          <w:rFonts w:ascii="Times New Roman" w:hAnsi="Times New Roman" w:cs="Times New Roman"/>
          <w:b/>
          <w:bCs/>
          <w:sz w:val="24"/>
          <w:szCs w:val="24"/>
        </w:rPr>
        <w:t>O papel do Estado no desenvolvimento socioeconômico e ambiental e seus reflexos na vida e na saúde das mulheres.</w:t>
      </w:r>
    </w:p>
    <w:p w:rsidR="004C3673" w:rsidRDefault="004C3673" w:rsidP="004C3673">
      <w:pPr>
        <w:autoSpaceDE w:val="0"/>
        <w:autoSpaceDN w:val="0"/>
        <w:adjustRightInd w:val="0"/>
        <w:spacing w:after="0" w:line="360" w:lineRule="auto"/>
        <w:jc w:val="both"/>
        <w:rPr>
          <w:rFonts w:ascii="Times New Roman" w:hAnsi="Times New Roman" w:cs="Times New Roman"/>
          <w:color w:val="000000"/>
          <w:sz w:val="24"/>
          <w:szCs w:val="24"/>
        </w:rPr>
      </w:pPr>
    </w:p>
    <w:p w:rsidR="004C3673" w:rsidRPr="00684100" w:rsidRDefault="004C3673" w:rsidP="004C367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Basicamente, esse eixo tratou de falar </w:t>
      </w:r>
      <w:r w:rsidRPr="00684100">
        <w:rPr>
          <w:rFonts w:ascii="Times New Roman" w:hAnsi="Times New Roman" w:cs="Times New Roman"/>
          <w:color w:val="000000"/>
          <w:sz w:val="24"/>
          <w:szCs w:val="24"/>
        </w:rPr>
        <w:t>do papel do Estado no desenvolvimento socioeconômico e ambiental e seus impactos na vida e na saúde das mulheres na atualidade é um exercício de análise das complexas relações de disputa de poder entre as forças econômicas, sociais e políticas do âmbito do Estado, do Mercado e da Sociedade Civil.</w:t>
      </w:r>
    </w:p>
    <w:p w:rsidR="004C3673" w:rsidRDefault="004C3673" w:rsidP="0022770A">
      <w:pPr>
        <w:jc w:val="both"/>
        <w:rPr>
          <w:rFonts w:ascii="Times New Roman" w:hAnsi="Times New Roman" w:cs="Times New Roman"/>
          <w:b/>
          <w:sz w:val="28"/>
          <w:szCs w:val="28"/>
        </w:rPr>
      </w:pPr>
    </w:p>
    <w:p w:rsidR="00804670" w:rsidRPr="0022770A" w:rsidRDefault="00804670" w:rsidP="0022770A">
      <w:pPr>
        <w:jc w:val="both"/>
        <w:rPr>
          <w:rFonts w:ascii="Times New Roman" w:hAnsi="Times New Roman" w:cs="Times New Roman"/>
          <w:b/>
          <w:sz w:val="28"/>
          <w:szCs w:val="28"/>
        </w:rPr>
      </w:pPr>
      <w:r w:rsidRPr="0022770A">
        <w:rPr>
          <w:rFonts w:ascii="Times New Roman" w:hAnsi="Times New Roman" w:cs="Times New Roman"/>
          <w:b/>
          <w:sz w:val="28"/>
          <w:szCs w:val="28"/>
        </w:rPr>
        <w:t xml:space="preserve">EIXO </w:t>
      </w:r>
      <w:proofErr w:type="gramStart"/>
      <w:r w:rsidRPr="0022770A">
        <w:rPr>
          <w:rFonts w:ascii="Times New Roman" w:hAnsi="Times New Roman" w:cs="Times New Roman"/>
          <w:b/>
          <w:sz w:val="28"/>
          <w:szCs w:val="28"/>
        </w:rPr>
        <w:t>1</w:t>
      </w:r>
      <w:proofErr w:type="gramEnd"/>
      <w:r w:rsidRPr="0022770A">
        <w:rPr>
          <w:rFonts w:ascii="Times New Roman" w:hAnsi="Times New Roman" w:cs="Times New Roman"/>
          <w:b/>
          <w:sz w:val="28"/>
          <w:szCs w:val="28"/>
        </w:rPr>
        <w:t>: “Propostas Nacional”</w:t>
      </w:r>
      <w:r w:rsidR="00CE26B9">
        <w:rPr>
          <w:rFonts w:ascii="Times New Roman" w:hAnsi="Times New Roman" w:cs="Times New Roman"/>
          <w:b/>
          <w:sz w:val="28"/>
          <w:szCs w:val="28"/>
        </w:rPr>
        <w:t xml:space="preserve"> – </w:t>
      </w:r>
      <w:r w:rsidR="00CE26B9" w:rsidRPr="00CE26B9">
        <w:rPr>
          <w:rFonts w:ascii="Times New Roman" w:hAnsi="Times New Roman" w:cs="Times New Roman"/>
          <w:b/>
          <w:color w:val="FF0000"/>
          <w:sz w:val="28"/>
          <w:szCs w:val="28"/>
        </w:rPr>
        <w:t>09 propostas nacionais com 100%?</w:t>
      </w:r>
    </w:p>
    <w:tbl>
      <w:tblPr>
        <w:tblW w:w="10048" w:type="dxa"/>
        <w:tblInd w:w="65" w:type="dxa"/>
        <w:tblCellMar>
          <w:left w:w="70" w:type="dxa"/>
          <w:right w:w="70" w:type="dxa"/>
        </w:tblCellMar>
        <w:tblLook w:val="04A0" w:firstRow="1" w:lastRow="0" w:firstColumn="1" w:lastColumn="0" w:noHBand="0" w:noVBand="1"/>
      </w:tblPr>
      <w:tblGrid>
        <w:gridCol w:w="4825"/>
        <w:gridCol w:w="422"/>
        <w:gridCol w:w="422"/>
        <w:gridCol w:w="501"/>
        <w:gridCol w:w="427"/>
        <w:gridCol w:w="759"/>
        <w:gridCol w:w="801"/>
        <w:gridCol w:w="1891"/>
      </w:tblGrid>
      <w:tr w:rsidR="00801CA3" w:rsidRPr="00801CA3" w:rsidTr="00801CA3">
        <w:trPr>
          <w:trHeight w:val="420"/>
        </w:trPr>
        <w:tc>
          <w:tcPr>
            <w:tcW w:w="4825" w:type="dxa"/>
            <w:vMerge w:val="restart"/>
            <w:tcBorders>
              <w:top w:val="double" w:sz="6" w:space="0" w:color="auto"/>
              <w:left w:val="single" w:sz="4" w:space="0" w:color="auto"/>
              <w:bottom w:val="double" w:sz="6" w:space="0" w:color="000000"/>
              <w:right w:val="single" w:sz="4" w:space="0" w:color="auto"/>
            </w:tcBorders>
            <w:shd w:val="clear" w:color="000000" w:fill="D9D9D9"/>
            <w:noWrap/>
            <w:vAlign w:val="center"/>
            <w:hideMark/>
          </w:tcPr>
          <w:p w:rsidR="00801CA3" w:rsidRPr="00801CA3" w:rsidRDefault="00801CA3" w:rsidP="00801CA3">
            <w:pPr>
              <w:spacing w:after="0" w:line="240" w:lineRule="auto"/>
              <w:jc w:val="center"/>
              <w:rPr>
                <w:rFonts w:ascii="Calibri" w:eastAsia="Times New Roman" w:hAnsi="Calibri" w:cs="Times New Roman"/>
                <w:b/>
                <w:bCs/>
                <w:i/>
                <w:iCs/>
                <w:color w:val="000000"/>
                <w:sz w:val="40"/>
                <w:szCs w:val="40"/>
                <w:lang w:eastAsia="pt-BR"/>
              </w:rPr>
            </w:pPr>
            <w:r w:rsidRPr="00801CA3">
              <w:rPr>
                <w:rFonts w:ascii="Calibri" w:eastAsia="Times New Roman" w:hAnsi="Calibri" w:cs="Times New Roman"/>
                <w:b/>
                <w:bCs/>
                <w:i/>
                <w:iCs/>
                <w:color w:val="000000"/>
                <w:sz w:val="40"/>
                <w:szCs w:val="40"/>
                <w:lang w:eastAsia="pt-BR"/>
              </w:rPr>
              <w:t>Proposta Final</w:t>
            </w:r>
          </w:p>
        </w:tc>
        <w:tc>
          <w:tcPr>
            <w:tcW w:w="2531" w:type="dxa"/>
            <w:gridSpan w:val="5"/>
            <w:tcBorders>
              <w:top w:val="double" w:sz="6" w:space="0" w:color="auto"/>
              <w:left w:val="nil"/>
              <w:bottom w:val="single" w:sz="4" w:space="0" w:color="auto"/>
              <w:right w:val="single" w:sz="4" w:space="0" w:color="auto"/>
            </w:tcBorders>
            <w:shd w:val="clear" w:color="000000" w:fill="D9D9D9"/>
            <w:noWrap/>
            <w:vAlign w:val="center"/>
            <w:hideMark/>
          </w:tcPr>
          <w:p w:rsidR="00801CA3" w:rsidRPr="00801CA3" w:rsidRDefault="00801CA3" w:rsidP="00801CA3">
            <w:pPr>
              <w:spacing w:after="0" w:line="240" w:lineRule="auto"/>
              <w:jc w:val="center"/>
              <w:rPr>
                <w:rFonts w:ascii="Calibri" w:eastAsia="Times New Roman" w:hAnsi="Calibri" w:cs="Times New Roman"/>
                <w:b/>
                <w:bCs/>
                <w:i/>
                <w:iCs/>
                <w:color w:val="000000"/>
                <w:sz w:val="24"/>
                <w:szCs w:val="24"/>
                <w:lang w:eastAsia="pt-BR"/>
              </w:rPr>
            </w:pPr>
            <w:r w:rsidRPr="00801CA3">
              <w:rPr>
                <w:rFonts w:ascii="Calibri" w:eastAsia="Times New Roman" w:hAnsi="Calibri" w:cs="Times New Roman"/>
                <w:b/>
                <w:bCs/>
                <w:i/>
                <w:iCs/>
                <w:color w:val="000000"/>
                <w:sz w:val="24"/>
                <w:szCs w:val="24"/>
                <w:lang w:eastAsia="pt-BR"/>
              </w:rPr>
              <w:t>Votação</w:t>
            </w:r>
          </w:p>
        </w:tc>
        <w:tc>
          <w:tcPr>
            <w:tcW w:w="2692" w:type="dxa"/>
            <w:gridSpan w:val="2"/>
            <w:tcBorders>
              <w:top w:val="double" w:sz="6" w:space="0" w:color="auto"/>
              <w:left w:val="single" w:sz="4" w:space="0" w:color="auto"/>
              <w:bottom w:val="double" w:sz="6" w:space="0" w:color="000000"/>
              <w:right w:val="double" w:sz="6" w:space="0" w:color="auto"/>
            </w:tcBorders>
            <w:shd w:val="clear" w:color="000000" w:fill="D9D9D9"/>
            <w:noWrap/>
            <w:vAlign w:val="center"/>
            <w:hideMark/>
          </w:tcPr>
          <w:p w:rsidR="00801CA3" w:rsidRPr="00801CA3" w:rsidRDefault="00801CA3" w:rsidP="00801CA3">
            <w:pPr>
              <w:spacing w:after="0" w:line="240" w:lineRule="auto"/>
              <w:jc w:val="center"/>
              <w:rPr>
                <w:rFonts w:ascii="Calibri" w:eastAsia="Times New Roman" w:hAnsi="Calibri" w:cs="Times New Roman"/>
                <w:b/>
                <w:bCs/>
                <w:i/>
                <w:iCs/>
                <w:color w:val="000000"/>
                <w:sz w:val="24"/>
                <w:szCs w:val="24"/>
                <w:lang w:eastAsia="pt-BR"/>
              </w:rPr>
            </w:pPr>
            <w:r w:rsidRPr="00801CA3">
              <w:rPr>
                <w:rFonts w:ascii="Calibri" w:eastAsia="Times New Roman" w:hAnsi="Calibri" w:cs="Times New Roman"/>
                <w:b/>
                <w:bCs/>
                <w:i/>
                <w:iCs/>
                <w:color w:val="000000"/>
                <w:sz w:val="24"/>
                <w:szCs w:val="24"/>
                <w:lang w:eastAsia="pt-BR"/>
              </w:rPr>
              <w:t>Resultado</w:t>
            </w:r>
          </w:p>
        </w:tc>
      </w:tr>
      <w:tr w:rsidR="00801CA3" w:rsidRPr="00801CA3" w:rsidTr="00801CA3">
        <w:trPr>
          <w:trHeight w:val="1095"/>
        </w:trPr>
        <w:tc>
          <w:tcPr>
            <w:tcW w:w="4825" w:type="dxa"/>
            <w:vMerge/>
            <w:tcBorders>
              <w:top w:val="double" w:sz="6" w:space="0" w:color="auto"/>
              <w:left w:val="single" w:sz="4" w:space="0" w:color="auto"/>
              <w:bottom w:val="double" w:sz="6" w:space="0" w:color="000000"/>
              <w:right w:val="single" w:sz="4" w:space="0" w:color="auto"/>
            </w:tcBorders>
            <w:vAlign w:val="center"/>
            <w:hideMark/>
          </w:tcPr>
          <w:p w:rsidR="00801CA3" w:rsidRPr="00801CA3" w:rsidRDefault="00801CA3" w:rsidP="00801CA3">
            <w:pPr>
              <w:spacing w:after="0" w:line="240" w:lineRule="auto"/>
              <w:rPr>
                <w:rFonts w:ascii="Calibri" w:eastAsia="Times New Roman" w:hAnsi="Calibri" w:cs="Times New Roman"/>
                <w:b/>
                <w:bCs/>
                <w:i/>
                <w:iCs/>
                <w:color w:val="000000"/>
                <w:sz w:val="40"/>
                <w:szCs w:val="40"/>
                <w:lang w:eastAsia="pt-BR"/>
              </w:rPr>
            </w:pPr>
          </w:p>
        </w:tc>
        <w:tc>
          <w:tcPr>
            <w:tcW w:w="422" w:type="dxa"/>
            <w:tcBorders>
              <w:top w:val="nil"/>
              <w:left w:val="nil"/>
              <w:bottom w:val="double" w:sz="6" w:space="0" w:color="auto"/>
              <w:right w:val="single" w:sz="4" w:space="0" w:color="auto"/>
            </w:tcBorders>
            <w:shd w:val="clear" w:color="000000" w:fill="D9D9D9"/>
            <w:noWrap/>
            <w:textDirection w:val="tbRl"/>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Sim</w:t>
            </w:r>
          </w:p>
        </w:tc>
        <w:tc>
          <w:tcPr>
            <w:tcW w:w="422" w:type="dxa"/>
            <w:tcBorders>
              <w:top w:val="nil"/>
              <w:left w:val="nil"/>
              <w:bottom w:val="double" w:sz="6" w:space="0" w:color="auto"/>
              <w:right w:val="single" w:sz="4" w:space="0" w:color="auto"/>
            </w:tcBorders>
            <w:shd w:val="clear" w:color="000000" w:fill="D9D9D9"/>
            <w:noWrap/>
            <w:textDirection w:val="tbRl"/>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Não</w:t>
            </w:r>
          </w:p>
        </w:tc>
        <w:tc>
          <w:tcPr>
            <w:tcW w:w="501" w:type="dxa"/>
            <w:tcBorders>
              <w:top w:val="nil"/>
              <w:left w:val="nil"/>
              <w:bottom w:val="double" w:sz="6" w:space="0" w:color="auto"/>
              <w:right w:val="single" w:sz="4" w:space="0" w:color="auto"/>
            </w:tcBorders>
            <w:shd w:val="clear" w:color="000000" w:fill="D9D9D9"/>
            <w:noWrap/>
            <w:textDirection w:val="tbRl"/>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Abstenção</w:t>
            </w:r>
          </w:p>
        </w:tc>
        <w:tc>
          <w:tcPr>
            <w:tcW w:w="427" w:type="dxa"/>
            <w:tcBorders>
              <w:top w:val="nil"/>
              <w:left w:val="nil"/>
              <w:bottom w:val="double" w:sz="6" w:space="0" w:color="auto"/>
              <w:right w:val="single" w:sz="4" w:space="0" w:color="auto"/>
            </w:tcBorders>
            <w:shd w:val="clear" w:color="000000" w:fill="D9D9D9"/>
            <w:noWrap/>
            <w:textDirection w:val="tbRl"/>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Total</w:t>
            </w:r>
          </w:p>
        </w:tc>
        <w:tc>
          <w:tcPr>
            <w:tcW w:w="1560" w:type="dxa"/>
            <w:gridSpan w:val="2"/>
            <w:tcBorders>
              <w:top w:val="nil"/>
              <w:left w:val="nil"/>
              <w:bottom w:val="double" w:sz="6" w:space="0" w:color="auto"/>
              <w:right w:val="single" w:sz="4" w:space="0" w:color="auto"/>
            </w:tcBorders>
            <w:shd w:val="clear" w:color="000000" w:fill="D9D9D9"/>
            <w:noWrap/>
            <w:vAlign w:val="center"/>
            <w:hideMark/>
          </w:tcPr>
          <w:p w:rsidR="00801CA3" w:rsidRPr="00801CA3" w:rsidRDefault="00801CA3" w:rsidP="00801CA3">
            <w:pPr>
              <w:spacing w:after="0" w:line="240" w:lineRule="auto"/>
              <w:jc w:val="center"/>
              <w:rPr>
                <w:rFonts w:ascii="Calibri" w:eastAsia="Times New Roman" w:hAnsi="Calibri" w:cs="Times New Roman"/>
                <w:b/>
                <w:bCs/>
                <w:i/>
                <w:iCs/>
                <w:color w:val="000000"/>
                <w:sz w:val="28"/>
                <w:szCs w:val="28"/>
                <w:lang w:eastAsia="pt-BR"/>
              </w:rPr>
            </w:pPr>
            <w:r w:rsidRPr="00801CA3">
              <w:rPr>
                <w:rFonts w:ascii="Calibri" w:eastAsia="Times New Roman" w:hAnsi="Calibri" w:cs="Times New Roman"/>
                <w:b/>
                <w:bCs/>
                <w:i/>
                <w:iCs/>
                <w:color w:val="000000"/>
                <w:sz w:val="28"/>
                <w:szCs w:val="28"/>
                <w:lang w:eastAsia="pt-BR"/>
              </w:rPr>
              <w:t>%</w:t>
            </w:r>
          </w:p>
        </w:tc>
        <w:tc>
          <w:tcPr>
            <w:tcW w:w="1891" w:type="dxa"/>
            <w:tcBorders>
              <w:top w:val="double" w:sz="6" w:space="0" w:color="auto"/>
              <w:left w:val="single" w:sz="4" w:space="0" w:color="auto"/>
              <w:bottom w:val="double" w:sz="6" w:space="0" w:color="000000"/>
              <w:right w:val="double" w:sz="6" w:space="0" w:color="auto"/>
            </w:tcBorders>
            <w:vAlign w:val="center"/>
            <w:hideMark/>
          </w:tcPr>
          <w:p w:rsidR="00801CA3" w:rsidRPr="00801CA3" w:rsidRDefault="00801CA3" w:rsidP="00801CA3">
            <w:pPr>
              <w:spacing w:after="0" w:line="240" w:lineRule="auto"/>
              <w:rPr>
                <w:rFonts w:ascii="Calibri" w:eastAsia="Times New Roman" w:hAnsi="Calibri" w:cs="Times New Roman"/>
                <w:b/>
                <w:bCs/>
                <w:i/>
                <w:iCs/>
                <w:color w:val="000000"/>
                <w:sz w:val="24"/>
                <w:szCs w:val="24"/>
                <w:lang w:eastAsia="pt-BR"/>
              </w:rPr>
            </w:pPr>
          </w:p>
        </w:tc>
      </w:tr>
      <w:tr w:rsidR="00801CA3" w:rsidRPr="00801CA3" w:rsidTr="00801CA3">
        <w:trPr>
          <w:trHeight w:val="2596"/>
        </w:trPr>
        <w:tc>
          <w:tcPr>
            <w:tcW w:w="4825" w:type="dxa"/>
            <w:tcBorders>
              <w:top w:val="nil"/>
              <w:left w:val="single" w:sz="4" w:space="0" w:color="auto"/>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both"/>
              <w:rPr>
                <w:rFonts w:ascii="Arial" w:eastAsia="Times New Roman" w:hAnsi="Arial" w:cs="Arial"/>
                <w:sz w:val="24"/>
                <w:szCs w:val="24"/>
                <w:lang w:eastAsia="pt-BR"/>
              </w:rPr>
            </w:pPr>
            <w:r w:rsidRPr="00801CA3">
              <w:rPr>
                <w:rFonts w:ascii="Arial" w:eastAsia="Times New Roman" w:hAnsi="Arial" w:cs="Arial"/>
                <w:sz w:val="24"/>
                <w:szCs w:val="24"/>
                <w:lang w:eastAsia="pt-BR"/>
              </w:rPr>
              <w:t>1.    Garantir de forma efetiva que os recursos desviados dos cofres públicos dos municípios e dos estados da Federação retornem para os cofres dos municípios e dos estados de onde foram desviados para investimentos nas políticas públicas de saúde;</w:t>
            </w:r>
          </w:p>
        </w:tc>
        <w:tc>
          <w:tcPr>
            <w:tcW w:w="422" w:type="dxa"/>
            <w:tcBorders>
              <w:top w:val="nil"/>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xml:space="preserve">      </w:t>
            </w:r>
            <w:proofErr w:type="gramStart"/>
            <w:r w:rsidRPr="00801CA3">
              <w:rPr>
                <w:rFonts w:ascii="Calibri" w:eastAsia="Times New Roman" w:hAnsi="Calibri" w:cs="Times New Roman"/>
                <w:color w:val="000000"/>
                <w:lang w:eastAsia="pt-BR"/>
              </w:rPr>
              <w:t>7</w:t>
            </w:r>
            <w:proofErr w:type="gramEnd"/>
            <w:r w:rsidRPr="00801CA3">
              <w:rPr>
                <w:rFonts w:ascii="Calibri" w:eastAsia="Times New Roman" w:hAnsi="Calibri" w:cs="Times New Roman"/>
                <w:color w:val="000000"/>
                <w:lang w:eastAsia="pt-BR"/>
              </w:rPr>
              <w:t xml:space="preserve"> </w:t>
            </w:r>
          </w:p>
        </w:tc>
        <w:tc>
          <w:tcPr>
            <w:tcW w:w="422" w:type="dxa"/>
            <w:tcBorders>
              <w:top w:val="nil"/>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xml:space="preserve">     -</w:t>
            </w:r>
            <w:proofErr w:type="gramStart"/>
            <w:r w:rsidRPr="00801CA3">
              <w:rPr>
                <w:rFonts w:ascii="Calibri" w:eastAsia="Times New Roman" w:hAnsi="Calibri" w:cs="Times New Roman"/>
                <w:color w:val="000000"/>
                <w:lang w:eastAsia="pt-BR"/>
              </w:rPr>
              <w:t xml:space="preserve">   </w:t>
            </w:r>
          </w:p>
        </w:tc>
        <w:tc>
          <w:tcPr>
            <w:tcW w:w="501" w:type="dxa"/>
            <w:tcBorders>
              <w:top w:val="nil"/>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proofErr w:type="gramEnd"/>
            <w:r w:rsidRPr="00801CA3">
              <w:rPr>
                <w:rFonts w:ascii="Calibri" w:eastAsia="Times New Roman" w:hAnsi="Calibri" w:cs="Times New Roman"/>
                <w:color w:val="000000"/>
                <w:lang w:eastAsia="pt-BR"/>
              </w:rPr>
              <w:t> </w:t>
            </w:r>
          </w:p>
        </w:tc>
        <w:tc>
          <w:tcPr>
            <w:tcW w:w="427" w:type="dxa"/>
            <w:tcBorders>
              <w:top w:val="nil"/>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xml:space="preserve">      </w:t>
            </w:r>
            <w:proofErr w:type="gramStart"/>
            <w:r w:rsidRPr="00801CA3">
              <w:rPr>
                <w:rFonts w:ascii="Calibri" w:eastAsia="Times New Roman" w:hAnsi="Calibri" w:cs="Times New Roman"/>
                <w:color w:val="000000"/>
                <w:lang w:eastAsia="pt-BR"/>
              </w:rPr>
              <w:t>7</w:t>
            </w:r>
            <w:proofErr w:type="gramEnd"/>
            <w:r w:rsidRPr="00801CA3">
              <w:rPr>
                <w:rFonts w:ascii="Calibri" w:eastAsia="Times New Roman" w:hAnsi="Calibri" w:cs="Times New Roman"/>
                <w:color w:val="000000"/>
                <w:lang w:eastAsia="pt-BR"/>
              </w:rPr>
              <w:t xml:space="preserve"> </w:t>
            </w:r>
          </w:p>
        </w:tc>
        <w:tc>
          <w:tcPr>
            <w:tcW w:w="1560" w:type="dxa"/>
            <w:gridSpan w:val="2"/>
            <w:tcBorders>
              <w:top w:val="double" w:sz="6" w:space="0" w:color="auto"/>
              <w:left w:val="single" w:sz="4" w:space="0" w:color="auto"/>
              <w:bottom w:val="single" w:sz="4" w:space="0" w:color="auto"/>
              <w:right w:val="single" w:sz="4" w:space="0" w:color="auto"/>
            </w:tcBorders>
            <w:shd w:val="clear" w:color="000000" w:fill="C6EFCE"/>
            <w:noWrap/>
            <w:vAlign w:val="center"/>
            <w:hideMark/>
          </w:tcPr>
          <w:p w:rsidR="00801CA3" w:rsidRPr="00801CA3" w:rsidRDefault="00801CA3" w:rsidP="00801CA3">
            <w:pPr>
              <w:rPr>
                <w:rFonts w:ascii="Times New Roman" w:hAnsi="Times New Roman" w:cs="Times New Roman"/>
                <w:b/>
                <w:sz w:val="28"/>
                <w:szCs w:val="28"/>
              </w:rPr>
            </w:pPr>
            <w:r>
              <w:rPr>
                <w:rFonts w:ascii="Times New Roman" w:hAnsi="Times New Roman" w:cs="Times New Roman"/>
                <w:b/>
                <w:sz w:val="28"/>
                <w:szCs w:val="28"/>
              </w:rPr>
              <w:t xml:space="preserve">     </w:t>
            </w:r>
            <w:r w:rsidRPr="00801CA3">
              <w:rPr>
                <w:rFonts w:ascii="Times New Roman" w:hAnsi="Times New Roman" w:cs="Times New Roman"/>
                <w:b/>
                <w:sz w:val="28"/>
                <w:szCs w:val="28"/>
              </w:rPr>
              <w:t>100%</w:t>
            </w:r>
          </w:p>
          <w:p w:rsidR="00801CA3" w:rsidRPr="00801CA3" w:rsidRDefault="00801CA3" w:rsidP="00801CA3">
            <w:pPr>
              <w:spacing w:after="0" w:line="240" w:lineRule="auto"/>
              <w:jc w:val="center"/>
              <w:rPr>
                <w:rFonts w:ascii="Calibri" w:eastAsia="Times New Roman" w:hAnsi="Calibri" w:cs="Times New Roman"/>
                <w:b/>
                <w:bCs/>
                <w:i/>
                <w:iCs/>
                <w:color w:val="006100"/>
                <w:sz w:val="24"/>
                <w:szCs w:val="24"/>
                <w:lang w:eastAsia="pt-BR"/>
              </w:rPr>
            </w:pPr>
          </w:p>
        </w:tc>
        <w:tc>
          <w:tcPr>
            <w:tcW w:w="1891" w:type="dxa"/>
            <w:tcBorders>
              <w:top w:val="nil"/>
              <w:left w:val="nil"/>
              <w:bottom w:val="single" w:sz="4" w:space="0" w:color="auto"/>
              <w:right w:val="double" w:sz="6"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b/>
                <w:bCs/>
                <w:i/>
                <w:iCs/>
                <w:color w:val="000000"/>
                <w:sz w:val="24"/>
                <w:szCs w:val="24"/>
                <w:lang w:eastAsia="pt-BR"/>
              </w:rPr>
            </w:pPr>
            <w:r w:rsidRPr="00801CA3">
              <w:rPr>
                <w:rFonts w:ascii="Calibri" w:eastAsia="Times New Roman" w:hAnsi="Calibri" w:cs="Times New Roman"/>
                <w:b/>
                <w:bCs/>
                <w:i/>
                <w:iCs/>
                <w:color w:val="000000"/>
                <w:sz w:val="24"/>
                <w:szCs w:val="24"/>
                <w:lang w:eastAsia="pt-BR"/>
              </w:rPr>
              <w:t>APROVADA</w:t>
            </w:r>
          </w:p>
        </w:tc>
      </w:tr>
      <w:tr w:rsidR="00801CA3" w:rsidRPr="00801CA3" w:rsidTr="00CB2EFB">
        <w:trPr>
          <w:trHeight w:val="3248"/>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both"/>
              <w:rPr>
                <w:rFonts w:ascii="Arial" w:eastAsia="Times New Roman" w:hAnsi="Arial" w:cs="Arial"/>
                <w:color w:val="000000"/>
                <w:sz w:val="24"/>
                <w:szCs w:val="24"/>
                <w:lang w:eastAsia="pt-BR"/>
              </w:rPr>
            </w:pPr>
            <w:r w:rsidRPr="00801CA3">
              <w:rPr>
                <w:rFonts w:ascii="Arial" w:eastAsia="Times New Roman" w:hAnsi="Arial" w:cs="Arial"/>
                <w:color w:val="000000"/>
                <w:sz w:val="24"/>
                <w:szCs w:val="24"/>
                <w:lang w:eastAsia="pt-BR"/>
              </w:rPr>
              <w:t xml:space="preserve">2.    Aprimorar e fortalecer mecanismos de fiscalização da </w:t>
            </w:r>
            <w:proofErr w:type="gramStart"/>
            <w:r w:rsidRPr="00801CA3">
              <w:rPr>
                <w:rFonts w:ascii="Arial" w:eastAsia="Times New Roman" w:hAnsi="Arial" w:cs="Arial"/>
                <w:color w:val="000000"/>
                <w:sz w:val="24"/>
                <w:szCs w:val="24"/>
                <w:lang w:eastAsia="pt-BR"/>
              </w:rPr>
              <w:t>implementação</w:t>
            </w:r>
            <w:proofErr w:type="gramEnd"/>
            <w:r w:rsidRPr="00801CA3">
              <w:rPr>
                <w:rFonts w:ascii="Arial" w:eastAsia="Times New Roman" w:hAnsi="Arial" w:cs="Arial"/>
                <w:color w:val="000000"/>
                <w:sz w:val="24"/>
                <w:szCs w:val="24"/>
                <w:lang w:eastAsia="pt-BR"/>
              </w:rPr>
              <w:t xml:space="preserve"> das políticas públicas destinadas à saúde das mulheres, bem como os gastos em saúde nas três esferas de governo, tornando sempre público para a população a proposta orçamentária, primando para que os gastos sejam otimizados e destinados às áreas de maior prioridade;</w:t>
            </w:r>
          </w:p>
        </w:tc>
        <w:tc>
          <w:tcPr>
            <w:tcW w:w="422" w:type="dxa"/>
            <w:tcBorders>
              <w:top w:val="single" w:sz="4" w:space="0" w:color="auto"/>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xml:space="preserve">      </w:t>
            </w:r>
            <w:proofErr w:type="gramStart"/>
            <w:r w:rsidRPr="00801CA3">
              <w:rPr>
                <w:rFonts w:ascii="Calibri" w:eastAsia="Times New Roman" w:hAnsi="Calibri" w:cs="Times New Roman"/>
                <w:color w:val="000000"/>
                <w:lang w:eastAsia="pt-BR"/>
              </w:rPr>
              <w:t>8</w:t>
            </w:r>
            <w:proofErr w:type="gramEnd"/>
            <w:r w:rsidRPr="00801CA3">
              <w:rPr>
                <w:rFonts w:ascii="Calibri" w:eastAsia="Times New Roman" w:hAnsi="Calibri" w:cs="Times New Roman"/>
                <w:color w:val="000000"/>
                <w:lang w:eastAsia="pt-BR"/>
              </w:rPr>
              <w:t xml:space="preserve"> </w:t>
            </w:r>
          </w:p>
        </w:tc>
        <w:tc>
          <w:tcPr>
            <w:tcW w:w="422" w:type="dxa"/>
            <w:tcBorders>
              <w:top w:val="single" w:sz="4" w:space="0" w:color="auto"/>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xml:space="preserve">      </w:t>
            </w:r>
            <w:proofErr w:type="gramStart"/>
            <w:r w:rsidRPr="00801CA3">
              <w:rPr>
                <w:rFonts w:ascii="Calibri" w:eastAsia="Times New Roman" w:hAnsi="Calibri" w:cs="Times New Roman"/>
                <w:color w:val="000000"/>
                <w:lang w:eastAsia="pt-BR"/>
              </w:rPr>
              <w:t>8</w:t>
            </w:r>
            <w:proofErr w:type="gramEnd"/>
            <w:r w:rsidRPr="00801CA3">
              <w:rPr>
                <w:rFonts w:ascii="Calibri" w:eastAsia="Times New Roman" w:hAnsi="Calibri" w:cs="Times New Roman"/>
                <w:color w:val="000000"/>
                <w:lang w:eastAsia="pt-BR"/>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801CA3" w:rsidRPr="00801CA3" w:rsidRDefault="00801CA3" w:rsidP="00801CA3">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801CA3">
              <w:rPr>
                <w:rFonts w:ascii="Times New Roman" w:hAnsi="Times New Roman" w:cs="Times New Roman"/>
                <w:b/>
                <w:sz w:val="28"/>
                <w:szCs w:val="28"/>
              </w:rPr>
              <w:t>100%</w:t>
            </w:r>
          </w:p>
          <w:p w:rsidR="00801CA3" w:rsidRPr="00801CA3" w:rsidRDefault="00801CA3" w:rsidP="00801CA3">
            <w:pPr>
              <w:spacing w:after="0" w:line="240" w:lineRule="auto"/>
              <w:jc w:val="center"/>
              <w:rPr>
                <w:rFonts w:ascii="Calibri" w:eastAsia="Times New Roman" w:hAnsi="Calibri" w:cs="Times New Roman"/>
                <w:b/>
                <w:bCs/>
                <w:i/>
                <w:iCs/>
                <w:color w:val="006100"/>
                <w:sz w:val="24"/>
                <w:szCs w:val="24"/>
                <w:lang w:eastAsia="pt-BR"/>
              </w:rPr>
            </w:pPr>
          </w:p>
        </w:tc>
        <w:tc>
          <w:tcPr>
            <w:tcW w:w="1891" w:type="dxa"/>
            <w:tcBorders>
              <w:top w:val="single" w:sz="4" w:space="0" w:color="auto"/>
              <w:left w:val="nil"/>
              <w:bottom w:val="single" w:sz="4" w:space="0" w:color="auto"/>
              <w:right w:val="double" w:sz="6"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b/>
                <w:bCs/>
                <w:i/>
                <w:iCs/>
                <w:color w:val="000000"/>
                <w:sz w:val="24"/>
                <w:szCs w:val="24"/>
                <w:lang w:eastAsia="pt-BR"/>
              </w:rPr>
            </w:pPr>
            <w:r w:rsidRPr="00801CA3">
              <w:rPr>
                <w:rFonts w:ascii="Calibri" w:eastAsia="Times New Roman" w:hAnsi="Calibri" w:cs="Times New Roman"/>
                <w:b/>
                <w:bCs/>
                <w:i/>
                <w:iCs/>
                <w:color w:val="000000"/>
                <w:sz w:val="24"/>
                <w:szCs w:val="24"/>
                <w:lang w:eastAsia="pt-BR"/>
              </w:rPr>
              <w:t>APROVADA</w:t>
            </w:r>
          </w:p>
        </w:tc>
      </w:tr>
      <w:tr w:rsidR="00801CA3" w:rsidRPr="00801CA3" w:rsidTr="00CB2EFB">
        <w:trPr>
          <w:trHeight w:val="2825"/>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both"/>
              <w:rPr>
                <w:rFonts w:ascii="Arial" w:eastAsia="Times New Roman" w:hAnsi="Arial" w:cs="Arial"/>
                <w:color w:val="000000"/>
                <w:sz w:val="24"/>
                <w:szCs w:val="24"/>
                <w:lang w:eastAsia="pt-BR"/>
              </w:rPr>
            </w:pPr>
            <w:r w:rsidRPr="00801CA3">
              <w:rPr>
                <w:rFonts w:ascii="Arial" w:eastAsia="Times New Roman" w:hAnsi="Arial" w:cs="Arial"/>
                <w:color w:val="000000"/>
                <w:sz w:val="24"/>
                <w:szCs w:val="24"/>
                <w:lang w:eastAsia="pt-BR"/>
              </w:rPr>
              <w:t xml:space="preserve">3.    Garantir e ou criar leis que garantam o maior controle dos processos produtivos de comercialização de agrotóxicos e de fiscalização dos resíduos industriais nocivos à saúde, objetivando melhores condições à saúde e ao meio ambiente, concomitantemente com o incentivo a agricultura familiar e a agroecologia; </w:t>
            </w:r>
          </w:p>
        </w:tc>
        <w:tc>
          <w:tcPr>
            <w:tcW w:w="422" w:type="dxa"/>
            <w:tcBorders>
              <w:top w:val="single" w:sz="4" w:space="0" w:color="auto"/>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xml:space="preserve">      </w:t>
            </w:r>
            <w:proofErr w:type="gramStart"/>
            <w:r w:rsidRPr="00801CA3">
              <w:rPr>
                <w:rFonts w:ascii="Calibri" w:eastAsia="Times New Roman" w:hAnsi="Calibri" w:cs="Times New Roman"/>
                <w:color w:val="000000"/>
                <w:lang w:eastAsia="pt-BR"/>
              </w:rPr>
              <w:t>8</w:t>
            </w:r>
            <w:proofErr w:type="gramEnd"/>
            <w:r w:rsidRPr="00801CA3">
              <w:rPr>
                <w:rFonts w:ascii="Calibri" w:eastAsia="Times New Roman" w:hAnsi="Calibri" w:cs="Times New Roman"/>
                <w:color w:val="000000"/>
                <w:lang w:eastAsia="pt-BR"/>
              </w:rPr>
              <w:t xml:space="preserve"> </w:t>
            </w:r>
          </w:p>
        </w:tc>
        <w:tc>
          <w:tcPr>
            <w:tcW w:w="422" w:type="dxa"/>
            <w:tcBorders>
              <w:top w:val="single" w:sz="4" w:space="0" w:color="auto"/>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xml:space="preserve">     -</w:t>
            </w:r>
            <w:proofErr w:type="gramStart"/>
            <w:r w:rsidRPr="00801CA3">
              <w:rPr>
                <w:rFonts w:ascii="Calibri" w:eastAsia="Times New Roman" w:hAnsi="Calibri" w:cs="Times New Roman"/>
                <w:color w:val="000000"/>
                <w:lang w:eastAsia="pt-BR"/>
              </w:rPr>
              <w:t xml:space="preserve">   </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proofErr w:type="gramEnd"/>
            <w:r w:rsidRPr="00801CA3">
              <w:rPr>
                <w:rFonts w:ascii="Calibri" w:eastAsia="Times New Roman" w:hAnsi="Calibri" w:cs="Times New Roman"/>
                <w:color w:val="000000"/>
                <w:lang w:eastAsia="pt-BR"/>
              </w:rPr>
              <w:t xml:space="preserve"> </w:t>
            </w:r>
            <w:proofErr w:type="gramStart"/>
            <w:r w:rsidRPr="00801CA3">
              <w:rPr>
                <w:rFonts w:ascii="Calibri" w:eastAsia="Times New Roman" w:hAnsi="Calibri" w:cs="Times New Roman"/>
                <w:color w:val="000000"/>
                <w:lang w:eastAsia="pt-BR"/>
              </w:rPr>
              <w:t>o</w:t>
            </w:r>
            <w:proofErr w:type="gramEnd"/>
            <w:r w:rsidRPr="00801CA3">
              <w:rPr>
                <w:rFonts w:ascii="Calibri" w:eastAsia="Times New Roman" w:hAnsi="Calibri" w:cs="Times New Roman"/>
                <w:color w:val="000000"/>
                <w:lang w:eastAsia="pt-BR"/>
              </w:rPr>
              <w:t xml:space="preserve"> </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xml:space="preserve">      </w:t>
            </w:r>
            <w:proofErr w:type="gramStart"/>
            <w:r w:rsidRPr="00801CA3">
              <w:rPr>
                <w:rFonts w:ascii="Calibri" w:eastAsia="Times New Roman" w:hAnsi="Calibri" w:cs="Times New Roman"/>
                <w:color w:val="000000"/>
                <w:lang w:eastAsia="pt-BR"/>
              </w:rPr>
              <w:t>8</w:t>
            </w:r>
            <w:proofErr w:type="gramEnd"/>
            <w:r w:rsidRPr="00801CA3">
              <w:rPr>
                <w:rFonts w:ascii="Calibri" w:eastAsia="Times New Roman" w:hAnsi="Calibri" w:cs="Times New Roman"/>
                <w:color w:val="000000"/>
                <w:lang w:eastAsia="pt-BR"/>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801CA3" w:rsidRPr="00CE26B9" w:rsidRDefault="00CE26B9" w:rsidP="00CE26B9">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801CA3" w:rsidRPr="00CE26B9">
              <w:rPr>
                <w:rFonts w:ascii="Times New Roman" w:hAnsi="Times New Roman" w:cs="Times New Roman"/>
                <w:b/>
                <w:sz w:val="28"/>
                <w:szCs w:val="28"/>
              </w:rPr>
              <w:t>100%</w:t>
            </w:r>
          </w:p>
          <w:p w:rsidR="00801CA3" w:rsidRPr="00801CA3" w:rsidRDefault="00801CA3" w:rsidP="00801CA3">
            <w:pPr>
              <w:spacing w:after="0" w:line="240" w:lineRule="auto"/>
              <w:jc w:val="center"/>
              <w:rPr>
                <w:rFonts w:ascii="Calibri" w:eastAsia="Times New Roman" w:hAnsi="Calibri" w:cs="Times New Roman"/>
                <w:b/>
                <w:bCs/>
                <w:i/>
                <w:iCs/>
                <w:color w:val="006100"/>
                <w:sz w:val="24"/>
                <w:szCs w:val="24"/>
                <w:lang w:eastAsia="pt-BR"/>
              </w:rPr>
            </w:pPr>
          </w:p>
        </w:tc>
        <w:tc>
          <w:tcPr>
            <w:tcW w:w="1891" w:type="dxa"/>
            <w:tcBorders>
              <w:top w:val="single" w:sz="4" w:space="0" w:color="auto"/>
              <w:left w:val="nil"/>
              <w:bottom w:val="single" w:sz="4" w:space="0" w:color="auto"/>
              <w:right w:val="double" w:sz="6"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b/>
                <w:bCs/>
                <w:i/>
                <w:iCs/>
                <w:color w:val="000000"/>
                <w:sz w:val="24"/>
                <w:szCs w:val="24"/>
                <w:lang w:eastAsia="pt-BR"/>
              </w:rPr>
            </w:pPr>
            <w:r w:rsidRPr="00801CA3">
              <w:rPr>
                <w:rFonts w:ascii="Calibri" w:eastAsia="Times New Roman" w:hAnsi="Calibri" w:cs="Times New Roman"/>
                <w:b/>
                <w:bCs/>
                <w:i/>
                <w:iCs/>
                <w:color w:val="000000"/>
                <w:sz w:val="24"/>
                <w:szCs w:val="24"/>
                <w:lang w:eastAsia="pt-BR"/>
              </w:rPr>
              <w:t>APROVADA</w:t>
            </w:r>
          </w:p>
        </w:tc>
      </w:tr>
      <w:tr w:rsidR="00801CA3" w:rsidRPr="00801CA3" w:rsidTr="00CB2EFB">
        <w:trPr>
          <w:trHeight w:val="1703"/>
        </w:trPr>
        <w:tc>
          <w:tcPr>
            <w:tcW w:w="4825" w:type="dxa"/>
            <w:tcBorders>
              <w:top w:val="nil"/>
              <w:left w:val="single" w:sz="4" w:space="0" w:color="auto"/>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both"/>
              <w:rPr>
                <w:rFonts w:ascii="Arial" w:eastAsia="Times New Roman" w:hAnsi="Arial" w:cs="Arial"/>
                <w:color w:val="000000"/>
                <w:sz w:val="24"/>
                <w:szCs w:val="24"/>
                <w:lang w:eastAsia="pt-BR"/>
              </w:rPr>
            </w:pPr>
            <w:r w:rsidRPr="00801CA3">
              <w:rPr>
                <w:rFonts w:ascii="Arial" w:eastAsia="Times New Roman" w:hAnsi="Arial" w:cs="Arial"/>
                <w:color w:val="000000"/>
                <w:sz w:val="24"/>
                <w:szCs w:val="24"/>
                <w:lang w:eastAsia="pt-BR"/>
              </w:rPr>
              <w:t xml:space="preserve">4.    Garantir recursos financeiros para os municípios a ser empregado no programa saúde da mulher; </w:t>
            </w:r>
          </w:p>
        </w:tc>
        <w:tc>
          <w:tcPr>
            <w:tcW w:w="422" w:type="dxa"/>
            <w:tcBorders>
              <w:top w:val="nil"/>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xml:space="preserve">      </w:t>
            </w:r>
            <w:proofErr w:type="gramStart"/>
            <w:r w:rsidRPr="00801CA3">
              <w:rPr>
                <w:rFonts w:ascii="Calibri" w:eastAsia="Times New Roman" w:hAnsi="Calibri" w:cs="Times New Roman"/>
                <w:color w:val="000000"/>
                <w:lang w:eastAsia="pt-BR"/>
              </w:rPr>
              <w:t>8</w:t>
            </w:r>
            <w:proofErr w:type="gramEnd"/>
            <w:r w:rsidRPr="00801CA3">
              <w:rPr>
                <w:rFonts w:ascii="Calibri" w:eastAsia="Times New Roman" w:hAnsi="Calibri" w:cs="Times New Roman"/>
                <w:color w:val="000000"/>
                <w:lang w:eastAsia="pt-BR"/>
              </w:rPr>
              <w:t xml:space="preserve"> </w:t>
            </w:r>
          </w:p>
        </w:tc>
        <w:tc>
          <w:tcPr>
            <w:tcW w:w="422" w:type="dxa"/>
            <w:tcBorders>
              <w:top w:val="nil"/>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w:t>
            </w:r>
          </w:p>
        </w:tc>
        <w:tc>
          <w:tcPr>
            <w:tcW w:w="501" w:type="dxa"/>
            <w:tcBorders>
              <w:top w:val="nil"/>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w:t>
            </w:r>
          </w:p>
        </w:tc>
        <w:tc>
          <w:tcPr>
            <w:tcW w:w="427" w:type="dxa"/>
            <w:tcBorders>
              <w:top w:val="nil"/>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xml:space="preserve">      </w:t>
            </w:r>
            <w:proofErr w:type="gramStart"/>
            <w:r w:rsidRPr="00801CA3">
              <w:rPr>
                <w:rFonts w:ascii="Calibri" w:eastAsia="Times New Roman" w:hAnsi="Calibri" w:cs="Times New Roman"/>
                <w:color w:val="000000"/>
                <w:lang w:eastAsia="pt-BR"/>
              </w:rPr>
              <w:t>8</w:t>
            </w:r>
            <w:proofErr w:type="gramEnd"/>
            <w:r w:rsidRPr="00801CA3">
              <w:rPr>
                <w:rFonts w:ascii="Calibri" w:eastAsia="Times New Roman" w:hAnsi="Calibri" w:cs="Times New Roman"/>
                <w:color w:val="000000"/>
                <w:lang w:eastAsia="pt-BR"/>
              </w:rPr>
              <w:t xml:space="preserve"> </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CE26B9" w:rsidRPr="00CE26B9" w:rsidRDefault="00CE26B9" w:rsidP="00CE26B9">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CE26B9">
              <w:rPr>
                <w:rFonts w:ascii="Times New Roman" w:hAnsi="Times New Roman" w:cs="Times New Roman"/>
                <w:b/>
                <w:sz w:val="28"/>
                <w:szCs w:val="28"/>
              </w:rPr>
              <w:t>100%</w:t>
            </w:r>
          </w:p>
          <w:p w:rsidR="00801CA3" w:rsidRPr="00801CA3" w:rsidRDefault="00801CA3" w:rsidP="00801CA3">
            <w:pPr>
              <w:spacing w:after="0" w:line="240" w:lineRule="auto"/>
              <w:jc w:val="center"/>
              <w:rPr>
                <w:rFonts w:ascii="Calibri" w:eastAsia="Times New Roman" w:hAnsi="Calibri" w:cs="Times New Roman"/>
                <w:b/>
                <w:bCs/>
                <w:i/>
                <w:iCs/>
                <w:color w:val="006100"/>
                <w:sz w:val="24"/>
                <w:szCs w:val="24"/>
                <w:lang w:eastAsia="pt-BR"/>
              </w:rPr>
            </w:pPr>
          </w:p>
        </w:tc>
        <w:tc>
          <w:tcPr>
            <w:tcW w:w="1891" w:type="dxa"/>
            <w:tcBorders>
              <w:top w:val="nil"/>
              <w:left w:val="nil"/>
              <w:bottom w:val="single" w:sz="4" w:space="0" w:color="auto"/>
              <w:right w:val="double" w:sz="6"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b/>
                <w:bCs/>
                <w:i/>
                <w:iCs/>
                <w:color w:val="000000"/>
                <w:sz w:val="24"/>
                <w:szCs w:val="24"/>
                <w:lang w:eastAsia="pt-BR"/>
              </w:rPr>
            </w:pPr>
            <w:r w:rsidRPr="00801CA3">
              <w:rPr>
                <w:rFonts w:ascii="Calibri" w:eastAsia="Times New Roman" w:hAnsi="Calibri" w:cs="Times New Roman"/>
                <w:b/>
                <w:bCs/>
                <w:i/>
                <w:iCs/>
                <w:color w:val="000000"/>
                <w:sz w:val="24"/>
                <w:szCs w:val="24"/>
                <w:lang w:eastAsia="pt-BR"/>
              </w:rPr>
              <w:t>APROVADA</w:t>
            </w:r>
          </w:p>
        </w:tc>
      </w:tr>
      <w:tr w:rsidR="00801CA3" w:rsidRPr="00801CA3" w:rsidTr="00CB2EFB">
        <w:trPr>
          <w:trHeight w:val="1830"/>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both"/>
              <w:rPr>
                <w:rFonts w:ascii="Arial" w:eastAsia="Times New Roman" w:hAnsi="Arial" w:cs="Arial"/>
                <w:color w:val="000000"/>
                <w:sz w:val="24"/>
                <w:szCs w:val="24"/>
                <w:lang w:eastAsia="pt-BR"/>
              </w:rPr>
            </w:pPr>
            <w:r w:rsidRPr="00801CA3">
              <w:rPr>
                <w:rFonts w:ascii="Arial" w:eastAsia="Times New Roman" w:hAnsi="Arial" w:cs="Arial"/>
                <w:color w:val="000000"/>
                <w:sz w:val="24"/>
                <w:szCs w:val="24"/>
                <w:lang w:eastAsia="pt-BR"/>
              </w:rPr>
              <w:t xml:space="preserve">7.    </w:t>
            </w:r>
            <w:r w:rsidRPr="00801CA3">
              <w:rPr>
                <w:rFonts w:ascii="Arial" w:eastAsia="Times New Roman" w:hAnsi="Arial" w:cs="Arial"/>
                <w:sz w:val="24"/>
                <w:szCs w:val="24"/>
                <w:lang w:eastAsia="pt-BR"/>
              </w:rPr>
              <w:t>Garantir</w:t>
            </w:r>
            <w:r w:rsidRPr="00801CA3">
              <w:rPr>
                <w:rFonts w:ascii="Arial" w:eastAsia="Times New Roman" w:hAnsi="Arial" w:cs="Arial"/>
                <w:color w:val="000000"/>
                <w:sz w:val="24"/>
                <w:szCs w:val="24"/>
                <w:lang w:eastAsia="pt-BR"/>
              </w:rPr>
              <w:t xml:space="preserve"> o financiamento da saúde para implantação e </w:t>
            </w:r>
            <w:proofErr w:type="gramStart"/>
            <w:r w:rsidRPr="00801CA3">
              <w:rPr>
                <w:rFonts w:ascii="Arial" w:eastAsia="Times New Roman" w:hAnsi="Arial" w:cs="Arial"/>
                <w:color w:val="000000"/>
                <w:sz w:val="24"/>
                <w:szCs w:val="24"/>
                <w:lang w:eastAsia="pt-BR"/>
              </w:rPr>
              <w:t>implementação</w:t>
            </w:r>
            <w:proofErr w:type="gramEnd"/>
            <w:r w:rsidRPr="00801CA3">
              <w:rPr>
                <w:rFonts w:ascii="Arial" w:eastAsia="Times New Roman" w:hAnsi="Arial" w:cs="Arial"/>
                <w:color w:val="000000"/>
                <w:sz w:val="24"/>
                <w:szCs w:val="24"/>
                <w:lang w:eastAsia="pt-BR"/>
              </w:rPr>
              <w:t xml:space="preserve"> de serviços direcionados à mulher; </w:t>
            </w:r>
          </w:p>
        </w:tc>
        <w:tc>
          <w:tcPr>
            <w:tcW w:w="422" w:type="dxa"/>
            <w:tcBorders>
              <w:top w:val="single" w:sz="4" w:space="0" w:color="auto"/>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xml:space="preserve">    12 </w:t>
            </w:r>
          </w:p>
        </w:tc>
        <w:tc>
          <w:tcPr>
            <w:tcW w:w="422" w:type="dxa"/>
            <w:tcBorders>
              <w:top w:val="single" w:sz="4" w:space="0" w:color="auto"/>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xml:space="preserve">   12 </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801CA3" w:rsidRPr="00801CA3" w:rsidRDefault="00CE26B9" w:rsidP="00801CA3">
            <w:pPr>
              <w:spacing w:after="0" w:line="240" w:lineRule="auto"/>
              <w:jc w:val="center"/>
              <w:rPr>
                <w:rFonts w:ascii="Calibri" w:eastAsia="Times New Roman" w:hAnsi="Calibri" w:cs="Times New Roman"/>
                <w:b/>
                <w:bCs/>
                <w:i/>
                <w:iCs/>
                <w:color w:val="006100"/>
                <w:sz w:val="24"/>
                <w:szCs w:val="24"/>
                <w:lang w:eastAsia="pt-BR"/>
              </w:rPr>
            </w:pPr>
            <w:r w:rsidRPr="00CE26B9">
              <w:rPr>
                <w:rFonts w:ascii="Times New Roman" w:hAnsi="Times New Roman" w:cs="Times New Roman"/>
                <w:b/>
                <w:sz w:val="28"/>
                <w:szCs w:val="28"/>
              </w:rPr>
              <w:t>100%</w:t>
            </w:r>
          </w:p>
        </w:tc>
        <w:tc>
          <w:tcPr>
            <w:tcW w:w="1891" w:type="dxa"/>
            <w:tcBorders>
              <w:top w:val="single" w:sz="4" w:space="0" w:color="auto"/>
              <w:left w:val="nil"/>
              <w:bottom w:val="single" w:sz="4" w:space="0" w:color="auto"/>
              <w:right w:val="double" w:sz="6"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b/>
                <w:bCs/>
                <w:i/>
                <w:iCs/>
                <w:color w:val="000000"/>
                <w:sz w:val="24"/>
                <w:szCs w:val="24"/>
                <w:lang w:eastAsia="pt-BR"/>
              </w:rPr>
            </w:pPr>
            <w:r w:rsidRPr="00801CA3">
              <w:rPr>
                <w:rFonts w:ascii="Calibri" w:eastAsia="Times New Roman" w:hAnsi="Calibri" w:cs="Times New Roman"/>
                <w:b/>
                <w:bCs/>
                <w:i/>
                <w:iCs/>
                <w:color w:val="000000"/>
                <w:sz w:val="24"/>
                <w:szCs w:val="24"/>
                <w:lang w:eastAsia="pt-BR"/>
              </w:rPr>
              <w:t>APROVADA</w:t>
            </w:r>
          </w:p>
        </w:tc>
      </w:tr>
      <w:tr w:rsidR="00801CA3" w:rsidRPr="00801CA3" w:rsidTr="00C94C88">
        <w:trPr>
          <w:trHeight w:val="2681"/>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both"/>
              <w:rPr>
                <w:rFonts w:ascii="Arial" w:eastAsia="Times New Roman" w:hAnsi="Arial" w:cs="Arial"/>
                <w:color w:val="000000"/>
                <w:sz w:val="24"/>
                <w:szCs w:val="24"/>
                <w:lang w:eastAsia="pt-BR"/>
              </w:rPr>
            </w:pPr>
            <w:r w:rsidRPr="00801CA3">
              <w:rPr>
                <w:rFonts w:ascii="Arial" w:eastAsia="Times New Roman" w:hAnsi="Arial" w:cs="Arial"/>
                <w:color w:val="000000"/>
                <w:sz w:val="24"/>
                <w:szCs w:val="24"/>
                <w:lang w:eastAsia="pt-BR"/>
              </w:rPr>
              <w:t xml:space="preserve">8.    Ampliar e garantir a cobertura da Rede Cegonha como estratégia que visa </w:t>
            </w:r>
            <w:proofErr w:type="gramStart"/>
            <w:r w:rsidRPr="00801CA3">
              <w:rPr>
                <w:rFonts w:ascii="Arial" w:eastAsia="Times New Roman" w:hAnsi="Arial" w:cs="Arial"/>
                <w:color w:val="000000"/>
                <w:sz w:val="24"/>
                <w:szCs w:val="24"/>
                <w:lang w:eastAsia="pt-BR"/>
              </w:rPr>
              <w:t>implementar</w:t>
            </w:r>
            <w:proofErr w:type="gramEnd"/>
            <w:r w:rsidRPr="00801CA3">
              <w:rPr>
                <w:rFonts w:ascii="Arial" w:eastAsia="Times New Roman" w:hAnsi="Arial" w:cs="Arial"/>
                <w:color w:val="000000"/>
                <w:sz w:val="24"/>
                <w:szCs w:val="24"/>
                <w:lang w:eastAsia="pt-BR"/>
              </w:rPr>
              <w:t xml:space="preserve"> uma Rede de cuidados para assegurar as mulheres o direito ao Planejamento Reprodutivo, atenção humanizada, o parto e ao puerpério assegurando as crianças o direito ao nascimento; </w:t>
            </w:r>
          </w:p>
        </w:tc>
        <w:tc>
          <w:tcPr>
            <w:tcW w:w="422" w:type="dxa"/>
            <w:tcBorders>
              <w:top w:val="single" w:sz="4" w:space="0" w:color="auto"/>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xml:space="preserve">    12 </w:t>
            </w:r>
          </w:p>
        </w:tc>
        <w:tc>
          <w:tcPr>
            <w:tcW w:w="422" w:type="dxa"/>
            <w:tcBorders>
              <w:top w:val="single" w:sz="4" w:space="0" w:color="auto"/>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xml:space="preserve">   12 </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CE26B9" w:rsidRPr="00CE26B9" w:rsidRDefault="00CE26B9" w:rsidP="00CE26B9">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CE26B9">
              <w:rPr>
                <w:rFonts w:ascii="Times New Roman" w:hAnsi="Times New Roman" w:cs="Times New Roman"/>
                <w:b/>
                <w:sz w:val="28"/>
                <w:szCs w:val="28"/>
              </w:rPr>
              <w:t>100%</w:t>
            </w:r>
          </w:p>
          <w:p w:rsidR="00801CA3" w:rsidRPr="00801CA3" w:rsidRDefault="00801CA3" w:rsidP="00801CA3">
            <w:pPr>
              <w:spacing w:after="0" w:line="240" w:lineRule="auto"/>
              <w:jc w:val="center"/>
              <w:rPr>
                <w:rFonts w:ascii="Calibri" w:eastAsia="Times New Roman" w:hAnsi="Calibri" w:cs="Times New Roman"/>
                <w:b/>
                <w:bCs/>
                <w:i/>
                <w:iCs/>
                <w:color w:val="006100"/>
                <w:sz w:val="24"/>
                <w:szCs w:val="24"/>
                <w:lang w:eastAsia="pt-BR"/>
              </w:rPr>
            </w:pPr>
          </w:p>
        </w:tc>
        <w:tc>
          <w:tcPr>
            <w:tcW w:w="1891" w:type="dxa"/>
            <w:tcBorders>
              <w:top w:val="single" w:sz="4" w:space="0" w:color="auto"/>
              <w:left w:val="nil"/>
              <w:bottom w:val="single" w:sz="4" w:space="0" w:color="auto"/>
              <w:right w:val="double" w:sz="6"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b/>
                <w:bCs/>
                <w:i/>
                <w:iCs/>
                <w:color w:val="000000"/>
                <w:sz w:val="24"/>
                <w:szCs w:val="24"/>
                <w:lang w:eastAsia="pt-BR"/>
              </w:rPr>
            </w:pPr>
            <w:r w:rsidRPr="00801CA3">
              <w:rPr>
                <w:rFonts w:ascii="Calibri" w:eastAsia="Times New Roman" w:hAnsi="Calibri" w:cs="Times New Roman"/>
                <w:b/>
                <w:bCs/>
                <w:i/>
                <w:iCs/>
                <w:color w:val="000000"/>
                <w:sz w:val="24"/>
                <w:szCs w:val="24"/>
                <w:lang w:eastAsia="pt-BR"/>
              </w:rPr>
              <w:t>APROVADA</w:t>
            </w:r>
          </w:p>
        </w:tc>
      </w:tr>
      <w:tr w:rsidR="00801CA3" w:rsidRPr="00801CA3" w:rsidTr="00CB2EFB">
        <w:trPr>
          <w:trHeight w:val="1413"/>
        </w:trPr>
        <w:tc>
          <w:tcPr>
            <w:tcW w:w="4825" w:type="dxa"/>
            <w:tcBorders>
              <w:top w:val="nil"/>
              <w:left w:val="single" w:sz="4" w:space="0" w:color="auto"/>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both"/>
              <w:rPr>
                <w:rFonts w:ascii="Arial" w:eastAsia="Times New Roman" w:hAnsi="Arial" w:cs="Arial"/>
                <w:color w:val="000000"/>
                <w:sz w:val="24"/>
                <w:szCs w:val="24"/>
                <w:lang w:eastAsia="pt-BR"/>
              </w:rPr>
            </w:pPr>
            <w:r w:rsidRPr="00801CA3">
              <w:rPr>
                <w:rFonts w:ascii="Arial" w:eastAsia="Times New Roman" w:hAnsi="Arial" w:cs="Arial"/>
                <w:color w:val="000000"/>
                <w:sz w:val="24"/>
                <w:szCs w:val="24"/>
                <w:lang w:eastAsia="pt-BR"/>
              </w:rPr>
              <w:t xml:space="preserve">9.    Implantar e ampliar os programas psicossociais de atendimento as mulheres; </w:t>
            </w:r>
          </w:p>
        </w:tc>
        <w:tc>
          <w:tcPr>
            <w:tcW w:w="422" w:type="dxa"/>
            <w:tcBorders>
              <w:top w:val="nil"/>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xml:space="preserve">    12 </w:t>
            </w:r>
          </w:p>
        </w:tc>
        <w:tc>
          <w:tcPr>
            <w:tcW w:w="422" w:type="dxa"/>
            <w:tcBorders>
              <w:top w:val="nil"/>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w:t>
            </w:r>
          </w:p>
        </w:tc>
        <w:tc>
          <w:tcPr>
            <w:tcW w:w="501" w:type="dxa"/>
            <w:tcBorders>
              <w:top w:val="nil"/>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w:t>
            </w:r>
          </w:p>
        </w:tc>
        <w:tc>
          <w:tcPr>
            <w:tcW w:w="427" w:type="dxa"/>
            <w:tcBorders>
              <w:top w:val="nil"/>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xml:space="preserve">   12 </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801CA3" w:rsidRPr="00801CA3" w:rsidRDefault="00CE26B9" w:rsidP="00801CA3">
            <w:pPr>
              <w:spacing w:after="0" w:line="240" w:lineRule="auto"/>
              <w:jc w:val="center"/>
              <w:rPr>
                <w:rFonts w:ascii="Calibri" w:eastAsia="Times New Roman" w:hAnsi="Calibri" w:cs="Times New Roman"/>
                <w:b/>
                <w:bCs/>
                <w:i/>
                <w:iCs/>
                <w:color w:val="006100"/>
                <w:sz w:val="24"/>
                <w:szCs w:val="24"/>
                <w:lang w:eastAsia="pt-BR"/>
              </w:rPr>
            </w:pPr>
            <w:r w:rsidRPr="00CE26B9">
              <w:rPr>
                <w:rFonts w:ascii="Times New Roman" w:hAnsi="Times New Roman" w:cs="Times New Roman"/>
                <w:b/>
                <w:sz w:val="28"/>
                <w:szCs w:val="28"/>
              </w:rPr>
              <w:t>100%</w:t>
            </w:r>
          </w:p>
        </w:tc>
        <w:tc>
          <w:tcPr>
            <w:tcW w:w="1891" w:type="dxa"/>
            <w:tcBorders>
              <w:top w:val="nil"/>
              <w:left w:val="nil"/>
              <w:bottom w:val="single" w:sz="4" w:space="0" w:color="auto"/>
              <w:right w:val="double" w:sz="6"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b/>
                <w:bCs/>
                <w:i/>
                <w:iCs/>
                <w:color w:val="000000"/>
                <w:sz w:val="24"/>
                <w:szCs w:val="24"/>
                <w:lang w:eastAsia="pt-BR"/>
              </w:rPr>
            </w:pPr>
            <w:r w:rsidRPr="00801CA3">
              <w:rPr>
                <w:rFonts w:ascii="Calibri" w:eastAsia="Times New Roman" w:hAnsi="Calibri" w:cs="Times New Roman"/>
                <w:b/>
                <w:bCs/>
                <w:i/>
                <w:iCs/>
                <w:color w:val="000000"/>
                <w:sz w:val="24"/>
                <w:szCs w:val="24"/>
                <w:lang w:eastAsia="pt-BR"/>
              </w:rPr>
              <w:t>APROVADA</w:t>
            </w:r>
          </w:p>
        </w:tc>
      </w:tr>
      <w:tr w:rsidR="00801CA3" w:rsidRPr="00801CA3" w:rsidTr="00CB2EFB">
        <w:trPr>
          <w:trHeight w:val="1831"/>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both"/>
              <w:rPr>
                <w:rFonts w:ascii="Arial" w:eastAsia="Times New Roman" w:hAnsi="Arial" w:cs="Arial"/>
                <w:color w:val="000000"/>
                <w:sz w:val="24"/>
                <w:szCs w:val="24"/>
                <w:lang w:eastAsia="pt-BR"/>
              </w:rPr>
            </w:pPr>
            <w:r w:rsidRPr="00801CA3">
              <w:rPr>
                <w:rFonts w:ascii="Arial" w:eastAsia="Times New Roman" w:hAnsi="Arial" w:cs="Arial"/>
                <w:color w:val="000000"/>
                <w:sz w:val="24"/>
                <w:szCs w:val="24"/>
                <w:lang w:eastAsia="pt-BR"/>
              </w:rPr>
              <w:t>11. Ampliar e fortalecer os mecanismos de fiscalização nas instituições e dos profissionais que transgridam as Leis do SUS;</w:t>
            </w:r>
          </w:p>
        </w:tc>
        <w:tc>
          <w:tcPr>
            <w:tcW w:w="422" w:type="dxa"/>
            <w:tcBorders>
              <w:top w:val="single" w:sz="4" w:space="0" w:color="auto"/>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xml:space="preserve">    13 </w:t>
            </w:r>
          </w:p>
        </w:tc>
        <w:tc>
          <w:tcPr>
            <w:tcW w:w="422" w:type="dxa"/>
            <w:tcBorders>
              <w:top w:val="single" w:sz="4" w:space="0" w:color="auto"/>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w:t>
            </w: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xml:space="preserve">   13 </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801CA3" w:rsidRPr="00801CA3" w:rsidRDefault="00CE26B9" w:rsidP="00801CA3">
            <w:pPr>
              <w:spacing w:after="0" w:line="240" w:lineRule="auto"/>
              <w:jc w:val="center"/>
              <w:rPr>
                <w:rFonts w:ascii="Calibri" w:eastAsia="Times New Roman" w:hAnsi="Calibri" w:cs="Times New Roman"/>
                <w:b/>
                <w:bCs/>
                <w:i/>
                <w:iCs/>
                <w:color w:val="006100"/>
                <w:sz w:val="24"/>
                <w:szCs w:val="24"/>
                <w:lang w:eastAsia="pt-BR"/>
              </w:rPr>
            </w:pPr>
            <w:r w:rsidRPr="00CE26B9">
              <w:rPr>
                <w:rFonts w:ascii="Times New Roman" w:hAnsi="Times New Roman" w:cs="Times New Roman"/>
                <w:b/>
                <w:sz w:val="28"/>
                <w:szCs w:val="28"/>
              </w:rPr>
              <w:t>100%</w:t>
            </w:r>
          </w:p>
        </w:tc>
        <w:tc>
          <w:tcPr>
            <w:tcW w:w="1891" w:type="dxa"/>
            <w:tcBorders>
              <w:top w:val="single" w:sz="4" w:space="0" w:color="auto"/>
              <w:left w:val="nil"/>
              <w:bottom w:val="single" w:sz="4" w:space="0" w:color="auto"/>
              <w:right w:val="double" w:sz="6"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b/>
                <w:bCs/>
                <w:i/>
                <w:iCs/>
                <w:color w:val="000000"/>
                <w:sz w:val="24"/>
                <w:szCs w:val="24"/>
                <w:lang w:eastAsia="pt-BR"/>
              </w:rPr>
            </w:pPr>
            <w:r w:rsidRPr="00801CA3">
              <w:rPr>
                <w:rFonts w:ascii="Calibri" w:eastAsia="Times New Roman" w:hAnsi="Calibri" w:cs="Times New Roman"/>
                <w:b/>
                <w:bCs/>
                <w:i/>
                <w:iCs/>
                <w:color w:val="000000"/>
                <w:sz w:val="24"/>
                <w:szCs w:val="24"/>
                <w:lang w:eastAsia="pt-BR"/>
              </w:rPr>
              <w:t>APROVADA</w:t>
            </w:r>
          </w:p>
        </w:tc>
      </w:tr>
      <w:tr w:rsidR="00801CA3" w:rsidRPr="00801CA3" w:rsidTr="00CB2EFB">
        <w:trPr>
          <w:trHeight w:val="2112"/>
        </w:trPr>
        <w:tc>
          <w:tcPr>
            <w:tcW w:w="4825" w:type="dxa"/>
            <w:tcBorders>
              <w:top w:val="nil"/>
              <w:left w:val="single" w:sz="4" w:space="0" w:color="auto"/>
              <w:bottom w:val="double" w:sz="6" w:space="0" w:color="auto"/>
              <w:right w:val="single" w:sz="4" w:space="0" w:color="auto"/>
            </w:tcBorders>
            <w:shd w:val="clear" w:color="auto" w:fill="auto"/>
            <w:noWrap/>
            <w:vAlign w:val="center"/>
            <w:hideMark/>
          </w:tcPr>
          <w:p w:rsidR="00801CA3" w:rsidRPr="00801CA3" w:rsidRDefault="00801CA3" w:rsidP="00801CA3">
            <w:pPr>
              <w:spacing w:after="0" w:line="240" w:lineRule="auto"/>
              <w:jc w:val="both"/>
              <w:rPr>
                <w:rFonts w:ascii="Arial" w:eastAsia="Times New Roman" w:hAnsi="Arial" w:cs="Arial"/>
                <w:color w:val="000000"/>
                <w:sz w:val="24"/>
                <w:szCs w:val="24"/>
                <w:lang w:eastAsia="pt-BR"/>
              </w:rPr>
            </w:pPr>
            <w:r w:rsidRPr="00801CA3">
              <w:rPr>
                <w:rFonts w:ascii="Arial" w:eastAsia="Times New Roman" w:hAnsi="Arial" w:cs="Arial"/>
                <w:color w:val="000000"/>
                <w:sz w:val="24"/>
                <w:szCs w:val="24"/>
                <w:lang w:eastAsia="pt-BR"/>
              </w:rPr>
              <w:t xml:space="preserve">12. </w:t>
            </w:r>
            <w:r w:rsidRPr="00801CA3">
              <w:rPr>
                <w:rFonts w:ascii="Arial" w:eastAsia="Times New Roman" w:hAnsi="Arial" w:cs="Arial"/>
                <w:sz w:val="24"/>
                <w:szCs w:val="24"/>
                <w:lang w:eastAsia="pt-BR"/>
              </w:rPr>
              <w:t>Garantir</w:t>
            </w:r>
            <w:r w:rsidRPr="00801CA3">
              <w:rPr>
                <w:rFonts w:ascii="Arial" w:eastAsia="Times New Roman" w:hAnsi="Arial" w:cs="Arial"/>
                <w:color w:val="000000"/>
                <w:sz w:val="24"/>
                <w:szCs w:val="24"/>
                <w:lang w:eastAsia="pt-BR"/>
              </w:rPr>
              <w:t xml:space="preserve"> Ações de Políticas Públicas de Fiscalização por parte da Vigilância em Saúde e do Ministério do Trabalho do uso dos agrotóxicos e do descarte de utensílios e embalagens. </w:t>
            </w:r>
          </w:p>
        </w:tc>
        <w:tc>
          <w:tcPr>
            <w:tcW w:w="422" w:type="dxa"/>
            <w:tcBorders>
              <w:top w:val="nil"/>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xml:space="preserve">    14 </w:t>
            </w:r>
          </w:p>
        </w:tc>
        <w:tc>
          <w:tcPr>
            <w:tcW w:w="422" w:type="dxa"/>
            <w:tcBorders>
              <w:top w:val="nil"/>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w:t>
            </w:r>
          </w:p>
        </w:tc>
        <w:tc>
          <w:tcPr>
            <w:tcW w:w="501" w:type="dxa"/>
            <w:tcBorders>
              <w:top w:val="nil"/>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w:t>
            </w:r>
          </w:p>
        </w:tc>
        <w:tc>
          <w:tcPr>
            <w:tcW w:w="427" w:type="dxa"/>
            <w:tcBorders>
              <w:top w:val="nil"/>
              <w:left w:val="nil"/>
              <w:bottom w:val="single" w:sz="4" w:space="0" w:color="auto"/>
              <w:right w:val="single" w:sz="4"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color w:val="000000"/>
                <w:lang w:eastAsia="pt-BR"/>
              </w:rPr>
            </w:pPr>
            <w:r w:rsidRPr="00801CA3">
              <w:rPr>
                <w:rFonts w:ascii="Calibri" w:eastAsia="Times New Roman" w:hAnsi="Calibri" w:cs="Times New Roman"/>
                <w:color w:val="000000"/>
                <w:lang w:eastAsia="pt-BR"/>
              </w:rPr>
              <w:t xml:space="preserve">   14 </w:t>
            </w:r>
          </w:p>
        </w:tc>
        <w:tc>
          <w:tcPr>
            <w:tcW w:w="1560" w:type="dxa"/>
            <w:gridSpan w:val="2"/>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801CA3" w:rsidRPr="00801CA3" w:rsidRDefault="00CE26B9" w:rsidP="00801CA3">
            <w:pPr>
              <w:spacing w:after="0" w:line="240" w:lineRule="auto"/>
              <w:jc w:val="center"/>
              <w:rPr>
                <w:rFonts w:ascii="Calibri" w:eastAsia="Times New Roman" w:hAnsi="Calibri" w:cs="Times New Roman"/>
                <w:b/>
                <w:bCs/>
                <w:i/>
                <w:iCs/>
                <w:color w:val="006100"/>
                <w:sz w:val="24"/>
                <w:szCs w:val="24"/>
                <w:lang w:eastAsia="pt-BR"/>
              </w:rPr>
            </w:pPr>
            <w:r w:rsidRPr="00CE26B9">
              <w:rPr>
                <w:rFonts w:ascii="Times New Roman" w:hAnsi="Times New Roman" w:cs="Times New Roman"/>
                <w:b/>
                <w:sz w:val="28"/>
                <w:szCs w:val="28"/>
              </w:rPr>
              <w:t>100%</w:t>
            </w:r>
          </w:p>
        </w:tc>
        <w:tc>
          <w:tcPr>
            <w:tcW w:w="1891" w:type="dxa"/>
            <w:tcBorders>
              <w:top w:val="nil"/>
              <w:left w:val="nil"/>
              <w:bottom w:val="single" w:sz="4" w:space="0" w:color="auto"/>
              <w:right w:val="double" w:sz="6" w:space="0" w:color="auto"/>
            </w:tcBorders>
            <w:shd w:val="clear" w:color="auto" w:fill="auto"/>
            <w:noWrap/>
            <w:vAlign w:val="center"/>
            <w:hideMark/>
          </w:tcPr>
          <w:p w:rsidR="00801CA3" w:rsidRPr="00801CA3" w:rsidRDefault="00801CA3" w:rsidP="00801CA3">
            <w:pPr>
              <w:spacing w:after="0" w:line="240" w:lineRule="auto"/>
              <w:jc w:val="center"/>
              <w:rPr>
                <w:rFonts w:ascii="Calibri" w:eastAsia="Times New Roman" w:hAnsi="Calibri" w:cs="Times New Roman"/>
                <w:b/>
                <w:bCs/>
                <w:i/>
                <w:iCs/>
                <w:color w:val="000000"/>
                <w:sz w:val="24"/>
                <w:szCs w:val="24"/>
                <w:lang w:eastAsia="pt-BR"/>
              </w:rPr>
            </w:pPr>
            <w:r w:rsidRPr="00801CA3">
              <w:rPr>
                <w:rFonts w:ascii="Calibri" w:eastAsia="Times New Roman" w:hAnsi="Calibri" w:cs="Times New Roman"/>
                <w:b/>
                <w:bCs/>
                <w:i/>
                <w:iCs/>
                <w:color w:val="000000"/>
                <w:sz w:val="24"/>
                <w:szCs w:val="24"/>
                <w:lang w:eastAsia="pt-BR"/>
              </w:rPr>
              <w:t>APROVADA</w:t>
            </w:r>
          </w:p>
        </w:tc>
      </w:tr>
    </w:tbl>
    <w:p w:rsidR="0022770A" w:rsidRDefault="0022770A" w:rsidP="0022770A">
      <w:pPr>
        <w:pStyle w:val="PargrafodaLista"/>
        <w:rPr>
          <w:rFonts w:ascii="Times New Roman" w:hAnsi="Times New Roman" w:cs="Times New Roman"/>
          <w:b/>
          <w:sz w:val="28"/>
          <w:szCs w:val="28"/>
        </w:rPr>
      </w:pPr>
    </w:p>
    <w:p w:rsidR="00CB2EFB" w:rsidRDefault="00CB2EFB" w:rsidP="0022770A">
      <w:pPr>
        <w:pStyle w:val="PargrafodaLista"/>
        <w:rPr>
          <w:rFonts w:ascii="Times New Roman" w:hAnsi="Times New Roman" w:cs="Times New Roman"/>
          <w:b/>
          <w:sz w:val="28"/>
          <w:szCs w:val="28"/>
        </w:rPr>
      </w:pPr>
    </w:p>
    <w:p w:rsidR="00CB2EFB" w:rsidRDefault="00CB2EFB" w:rsidP="0022770A">
      <w:pPr>
        <w:pStyle w:val="PargrafodaLista"/>
        <w:rPr>
          <w:rFonts w:ascii="Times New Roman" w:hAnsi="Times New Roman" w:cs="Times New Roman"/>
          <w:b/>
          <w:sz w:val="28"/>
          <w:szCs w:val="28"/>
        </w:rPr>
      </w:pPr>
    </w:p>
    <w:p w:rsidR="00041886" w:rsidRDefault="008925C2" w:rsidP="00041886">
      <w:r w:rsidRPr="0022770A">
        <w:rPr>
          <w:rFonts w:ascii="Times New Roman" w:hAnsi="Times New Roman" w:cs="Times New Roman"/>
          <w:b/>
          <w:sz w:val="28"/>
          <w:szCs w:val="28"/>
        </w:rPr>
        <w:t xml:space="preserve">EIXO </w:t>
      </w:r>
      <w:proofErr w:type="gramStart"/>
      <w:r w:rsidRPr="0022770A">
        <w:rPr>
          <w:rFonts w:ascii="Times New Roman" w:hAnsi="Times New Roman" w:cs="Times New Roman"/>
          <w:b/>
          <w:sz w:val="28"/>
          <w:szCs w:val="28"/>
        </w:rPr>
        <w:t>1</w:t>
      </w:r>
      <w:proofErr w:type="gramEnd"/>
      <w:r w:rsidRPr="0022770A">
        <w:rPr>
          <w:rFonts w:ascii="Times New Roman" w:hAnsi="Times New Roman" w:cs="Times New Roman"/>
          <w:b/>
          <w:sz w:val="28"/>
          <w:szCs w:val="28"/>
        </w:rPr>
        <w:t xml:space="preserve">: “Propostas </w:t>
      </w:r>
      <w:r>
        <w:rPr>
          <w:rFonts w:ascii="Times New Roman" w:hAnsi="Times New Roman" w:cs="Times New Roman"/>
          <w:b/>
          <w:sz w:val="28"/>
          <w:szCs w:val="28"/>
        </w:rPr>
        <w:t>Estaduais</w:t>
      </w:r>
      <w:r w:rsidRPr="0022770A">
        <w:rPr>
          <w:rFonts w:ascii="Times New Roman" w:hAnsi="Times New Roman" w:cs="Times New Roman"/>
          <w:b/>
          <w:sz w:val="28"/>
          <w:szCs w:val="28"/>
        </w:rPr>
        <w:t>”</w:t>
      </w:r>
      <w:r>
        <w:rPr>
          <w:rFonts w:ascii="Times New Roman" w:hAnsi="Times New Roman" w:cs="Times New Roman"/>
          <w:b/>
          <w:sz w:val="28"/>
          <w:szCs w:val="28"/>
        </w:rPr>
        <w:t xml:space="preserve"> </w:t>
      </w:r>
      <w:r w:rsidR="00041886">
        <w:fldChar w:fldCharType="begin"/>
      </w:r>
      <w:r w:rsidR="00041886">
        <w:instrText xml:space="preserve"> LINK </w:instrText>
      </w:r>
      <w:r w:rsidR="001013AF">
        <w:instrText xml:space="preserve">Excel.Sheet.8 "E:\\plenaria final\\Plenária - EIXO I.xls" Estadual!L5C4:L16C10 </w:instrText>
      </w:r>
      <w:r w:rsidR="00041886">
        <w:instrText xml:space="preserve">\a \f 4 \h  \* MERGEFORMAT </w:instrText>
      </w:r>
      <w:r w:rsidR="00041886">
        <w:fldChar w:fldCharType="separate"/>
      </w:r>
    </w:p>
    <w:tbl>
      <w:tblPr>
        <w:tblStyle w:val="Tabelacomgrade"/>
        <w:tblW w:w="0" w:type="auto"/>
        <w:tblLook w:val="04A0" w:firstRow="1" w:lastRow="0" w:firstColumn="1" w:lastColumn="0" w:noHBand="0" w:noVBand="1"/>
      </w:tblPr>
      <w:tblGrid>
        <w:gridCol w:w="4928"/>
        <w:gridCol w:w="498"/>
        <w:gridCol w:w="498"/>
        <w:gridCol w:w="498"/>
        <w:gridCol w:w="498"/>
        <w:gridCol w:w="1410"/>
        <w:gridCol w:w="1843"/>
      </w:tblGrid>
      <w:tr w:rsidR="008925C2" w:rsidRPr="002818E9" w:rsidTr="008925C2">
        <w:trPr>
          <w:trHeight w:val="420"/>
        </w:trPr>
        <w:tc>
          <w:tcPr>
            <w:tcW w:w="4928" w:type="dxa"/>
            <w:vMerge w:val="restart"/>
            <w:noWrap/>
            <w:hideMark/>
          </w:tcPr>
          <w:p w:rsidR="008925C2" w:rsidRPr="002818E9" w:rsidRDefault="008925C2" w:rsidP="006B5DB0">
            <w:pPr>
              <w:rPr>
                <w:b/>
                <w:bCs/>
                <w:i/>
                <w:iCs/>
              </w:rPr>
            </w:pPr>
            <w:r w:rsidRPr="002818E9">
              <w:rPr>
                <w:b/>
                <w:bCs/>
                <w:i/>
                <w:iCs/>
              </w:rPr>
              <w:t>Proposta Final</w:t>
            </w:r>
          </w:p>
        </w:tc>
        <w:tc>
          <w:tcPr>
            <w:tcW w:w="3402" w:type="dxa"/>
            <w:gridSpan w:val="5"/>
            <w:noWrap/>
            <w:hideMark/>
          </w:tcPr>
          <w:p w:rsidR="008925C2" w:rsidRPr="002818E9" w:rsidRDefault="008925C2" w:rsidP="006B5DB0">
            <w:pPr>
              <w:rPr>
                <w:b/>
                <w:bCs/>
                <w:i/>
                <w:iCs/>
              </w:rPr>
            </w:pPr>
            <w:r w:rsidRPr="002818E9">
              <w:rPr>
                <w:b/>
                <w:bCs/>
                <w:i/>
                <w:iCs/>
              </w:rPr>
              <w:t>Votação</w:t>
            </w:r>
          </w:p>
        </w:tc>
        <w:tc>
          <w:tcPr>
            <w:tcW w:w="1843" w:type="dxa"/>
            <w:noWrap/>
            <w:hideMark/>
          </w:tcPr>
          <w:p w:rsidR="008925C2" w:rsidRPr="002818E9" w:rsidRDefault="008925C2" w:rsidP="006B5DB0">
            <w:pPr>
              <w:rPr>
                <w:b/>
                <w:bCs/>
                <w:i/>
                <w:iCs/>
              </w:rPr>
            </w:pPr>
            <w:r w:rsidRPr="002818E9">
              <w:rPr>
                <w:b/>
                <w:bCs/>
                <w:i/>
                <w:iCs/>
              </w:rPr>
              <w:t>Resultado</w:t>
            </w:r>
          </w:p>
        </w:tc>
      </w:tr>
      <w:tr w:rsidR="008925C2" w:rsidRPr="002818E9" w:rsidTr="008925C2">
        <w:trPr>
          <w:trHeight w:val="1095"/>
        </w:trPr>
        <w:tc>
          <w:tcPr>
            <w:tcW w:w="4928" w:type="dxa"/>
            <w:vMerge/>
            <w:hideMark/>
          </w:tcPr>
          <w:p w:rsidR="008925C2" w:rsidRPr="002818E9" w:rsidRDefault="008925C2" w:rsidP="006B5DB0">
            <w:pPr>
              <w:rPr>
                <w:b/>
                <w:bCs/>
                <w:i/>
                <w:iCs/>
              </w:rPr>
            </w:pPr>
          </w:p>
        </w:tc>
        <w:tc>
          <w:tcPr>
            <w:tcW w:w="498" w:type="dxa"/>
            <w:noWrap/>
            <w:textDirection w:val="tbRl"/>
            <w:hideMark/>
          </w:tcPr>
          <w:p w:rsidR="008925C2" w:rsidRPr="002818E9" w:rsidRDefault="008925C2" w:rsidP="006B5DB0">
            <w:r w:rsidRPr="002818E9">
              <w:t>Sim</w:t>
            </w:r>
          </w:p>
        </w:tc>
        <w:tc>
          <w:tcPr>
            <w:tcW w:w="498" w:type="dxa"/>
            <w:noWrap/>
            <w:textDirection w:val="tbRl"/>
            <w:hideMark/>
          </w:tcPr>
          <w:p w:rsidR="008925C2" w:rsidRPr="002818E9" w:rsidRDefault="008925C2" w:rsidP="006B5DB0">
            <w:r w:rsidRPr="002818E9">
              <w:t>Não</w:t>
            </w:r>
          </w:p>
        </w:tc>
        <w:tc>
          <w:tcPr>
            <w:tcW w:w="498" w:type="dxa"/>
            <w:noWrap/>
            <w:textDirection w:val="tbRl"/>
            <w:hideMark/>
          </w:tcPr>
          <w:p w:rsidR="008925C2" w:rsidRPr="002818E9" w:rsidRDefault="008925C2" w:rsidP="006B5DB0">
            <w:r w:rsidRPr="002818E9">
              <w:t>Abstenção</w:t>
            </w:r>
          </w:p>
        </w:tc>
        <w:tc>
          <w:tcPr>
            <w:tcW w:w="498" w:type="dxa"/>
            <w:noWrap/>
            <w:textDirection w:val="tbRl"/>
            <w:hideMark/>
          </w:tcPr>
          <w:p w:rsidR="008925C2" w:rsidRPr="002818E9" w:rsidRDefault="008925C2" w:rsidP="006B5DB0">
            <w:r w:rsidRPr="002818E9">
              <w:t>Total</w:t>
            </w:r>
          </w:p>
        </w:tc>
        <w:tc>
          <w:tcPr>
            <w:tcW w:w="1410" w:type="dxa"/>
            <w:shd w:val="clear" w:color="auto" w:fill="00FF99"/>
            <w:noWrap/>
            <w:hideMark/>
          </w:tcPr>
          <w:p w:rsidR="008925C2" w:rsidRPr="002818E9" w:rsidRDefault="008925C2" w:rsidP="006B5DB0">
            <w:pPr>
              <w:rPr>
                <w:b/>
                <w:bCs/>
                <w:i/>
                <w:iCs/>
              </w:rPr>
            </w:pPr>
            <w:r w:rsidRPr="002818E9">
              <w:rPr>
                <w:b/>
                <w:bCs/>
                <w:i/>
                <w:iCs/>
              </w:rPr>
              <w:t>%</w:t>
            </w:r>
          </w:p>
        </w:tc>
        <w:tc>
          <w:tcPr>
            <w:tcW w:w="1843" w:type="dxa"/>
            <w:hideMark/>
          </w:tcPr>
          <w:p w:rsidR="008925C2" w:rsidRPr="002818E9" w:rsidRDefault="008925C2" w:rsidP="006B5DB0">
            <w:pPr>
              <w:rPr>
                <w:b/>
                <w:bCs/>
                <w:i/>
                <w:iCs/>
              </w:rPr>
            </w:pPr>
          </w:p>
        </w:tc>
      </w:tr>
      <w:tr w:rsidR="008925C2" w:rsidRPr="002818E9" w:rsidTr="008925C2">
        <w:trPr>
          <w:trHeight w:val="1770"/>
        </w:trPr>
        <w:tc>
          <w:tcPr>
            <w:tcW w:w="4928" w:type="dxa"/>
            <w:noWrap/>
            <w:hideMark/>
          </w:tcPr>
          <w:p w:rsidR="008925C2" w:rsidRPr="002818E9" w:rsidRDefault="008925C2" w:rsidP="006B5DB0">
            <w:r w:rsidRPr="002818E9">
              <w:t xml:space="preserve">1.    Valorizar e fortalecer o atendimento no SUS âmbito Estadual como promotor de ações de saúde </w:t>
            </w:r>
            <w:proofErr w:type="spellStart"/>
            <w:r w:rsidRPr="002818E9">
              <w:t>intersetoriais</w:t>
            </w:r>
            <w:proofErr w:type="spellEnd"/>
            <w:r w:rsidRPr="002818E9">
              <w:t xml:space="preserve"> junto </w:t>
            </w:r>
            <w:proofErr w:type="gramStart"/>
            <w:r w:rsidRPr="002818E9">
              <w:t>a</w:t>
            </w:r>
            <w:proofErr w:type="gramEnd"/>
            <w:r w:rsidRPr="002818E9">
              <w:t xml:space="preserve"> educação, assistência social, saneamento básico, trabalho, renda e lazer. </w:t>
            </w:r>
          </w:p>
        </w:tc>
        <w:tc>
          <w:tcPr>
            <w:tcW w:w="498" w:type="dxa"/>
            <w:noWrap/>
            <w:hideMark/>
          </w:tcPr>
          <w:p w:rsidR="008925C2" w:rsidRPr="002818E9" w:rsidRDefault="008925C2" w:rsidP="006B5DB0">
            <w:r w:rsidRPr="002818E9">
              <w:t xml:space="preserve">     13 </w:t>
            </w:r>
          </w:p>
        </w:tc>
        <w:tc>
          <w:tcPr>
            <w:tcW w:w="498" w:type="dxa"/>
            <w:noWrap/>
            <w:hideMark/>
          </w:tcPr>
          <w:p w:rsidR="008925C2" w:rsidRPr="002818E9" w:rsidRDefault="008925C2" w:rsidP="006B5DB0">
            <w:r w:rsidRPr="002818E9">
              <w:t> </w:t>
            </w:r>
          </w:p>
        </w:tc>
        <w:tc>
          <w:tcPr>
            <w:tcW w:w="498" w:type="dxa"/>
            <w:noWrap/>
            <w:hideMark/>
          </w:tcPr>
          <w:p w:rsidR="008925C2" w:rsidRPr="002818E9" w:rsidRDefault="008925C2" w:rsidP="006B5DB0">
            <w:r w:rsidRPr="002818E9">
              <w:t> </w:t>
            </w:r>
          </w:p>
        </w:tc>
        <w:tc>
          <w:tcPr>
            <w:tcW w:w="498" w:type="dxa"/>
            <w:noWrap/>
            <w:hideMark/>
          </w:tcPr>
          <w:p w:rsidR="008925C2" w:rsidRPr="002818E9" w:rsidRDefault="008925C2" w:rsidP="006B5DB0">
            <w:r w:rsidRPr="002818E9">
              <w:t xml:space="preserve">        13 </w:t>
            </w:r>
          </w:p>
        </w:tc>
        <w:tc>
          <w:tcPr>
            <w:tcW w:w="1410" w:type="dxa"/>
            <w:shd w:val="clear" w:color="auto" w:fill="00FF99"/>
            <w:noWrap/>
            <w:hideMark/>
          </w:tcPr>
          <w:p w:rsidR="008925C2" w:rsidRPr="002818E9" w:rsidRDefault="008925C2" w:rsidP="006B5DB0">
            <w:pPr>
              <w:rPr>
                <w:b/>
                <w:bCs/>
                <w:i/>
                <w:iCs/>
              </w:rPr>
            </w:pPr>
            <w:r w:rsidRPr="002818E9">
              <w:rPr>
                <w:b/>
                <w:bCs/>
                <w:i/>
                <w:iCs/>
              </w:rPr>
              <w:t>100,00%</w:t>
            </w:r>
          </w:p>
        </w:tc>
        <w:tc>
          <w:tcPr>
            <w:tcW w:w="1843" w:type="dxa"/>
            <w:noWrap/>
            <w:hideMark/>
          </w:tcPr>
          <w:p w:rsidR="008925C2" w:rsidRPr="002818E9" w:rsidRDefault="008925C2" w:rsidP="006B5DB0">
            <w:pPr>
              <w:rPr>
                <w:b/>
                <w:bCs/>
                <w:i/>
                <w:iCs/>
              </w:rPr>
            </w:pPr>
            <w:r w:rsidRPr="002818E9">
              <w:rPr>
                <w:b/>
                <w:bCs/>
                <w:i/>
                <w:iCs/>
              </w:rPr>
              <w:t>APROVADA</w:t>
            </w:r>
          </w:p>
        </w:tc>
      </w:tr>
      <w:tr w:rsidR="008925C2" w:rsidRPr="002818E9" w:rsidTr="00CB2EFB">
        <w:trPr>
          <w:trHeight w:val="1345"/>
        </w:trPr>
        <w:tc>
          <w:tcPr>
            <w:tcW w:w="4928" w:type="dxa"/>
            <w:noWrap/>
            <w:hideMark/>
          </w:tcPr>
          <w:p w:rsidR="008925C2" w:rsidRPr="002818E9" w:rsidRDefault="008925C2" w:rsidP="006B5DB0">
            <w:r w:rsidRPr="002818E9">
              <w:t xml:space="preserve">2.    Aumentar a fiscalização ambiental e sanitária, sinalizando as áreas de risco com maior participação do Conselho de Saúde. </w:t>
            </w:r>
          </w:p>
        </w:tc>
        <w:tc>
          <w:tcPr>
            <w:tcW w:w="498" w:type="dxa"/>
            <w:noWrap/>
            <w:hideMark/>
          </w:tcPr>
          <w:p w:rsidR="008925C2" w:rsidRPr="002818E9" w:rsidRDefault="008925C2" w:rsidP="006B5DB0">
            <w:r w:rsidRPr="002818E9">
              <w:t xml:space="preserve">     13 </w:t>
            </w:r>
          </w:p>
        </w:tc>
        <w:tc>
          <w:tcPr>
            <w:tcW w:w="498" w:type="dxa"/>
            <w:noWrap/>
            <w:hideMark/>
          </w:tcPr>
          <w:p w:rsidR="008925C2" w:rsidRPr="002818E9" w:rsidRDefault="008925C2" w:rsidP="006B5DB0">
            <w:r w:rsidRPr="002818E9">
              <w:t> </w:t>
            </w:r>
          </w:p>
        </w:tc>
        <w:tc>
          <w:tcPr>
            <w:tcW w:w="498" w:type="dxa"/>
            <w:noWrap/>
            <w:hideMark/>
          </w:tcPr>
          <w:p w:rsidR="008925C2" w:rsidRPr="002818E9" w:rsidRDefault="008925C2" w:rsidP="006B5DB0">
            <w:r w:rsidRPr="002818E9">
              <w:t xml:space="preserve">       </w:t>
            </w:r>
            <w:proofErr w:type="gramStart"/>
            <w:r w:rsidRPr="002818E9">
              <w:t>1</w:t>
            </w:r>
            <w:proofErr w:type="gramEnd"/>
            <w:r w:rsidRPr="002818E9">
              <w:t xml:space="preserve"> </w:t>
            </w:r>
          </w:p>
        </w:tc>
        <w:tc>
          <w:tcPr>
            <w:tcW w:w="498" w:type="dxa"/>
            <w:noWrap/>
            <w:hideMark/>
          </w:tcPr>
          <w:p w:rsidR="008925C2" w:rsidRPr="002818E9" w:rsidRDefault="008925C2" w:rsidP="006B5DB0">
            <w:r w:rsidRPr="002818E9">
              <w:t xml:space="preserve">        14 </w:t>
            </w:r>
          </w:p>
        </w:tc>
        <w:tc>
          <w:tcPr>
            <w:tcW w:w="1410" w:type="dxa"/>
            <w:shd w:val="clear" w:color="auto" w:fill="00FF99"/>
            <w:noWrap/>
            <w:hideMark/>
          </w:tcPr>
          <w:p w:rsidR="008925C2" w:rsidRPr="002818E9" w:rsidRDefault="008925C2" w:rsidP="006B5DB0">
            <w:pPr>
              <w:rPr>
                <w:b/>
                <w:bCs/>
                <w:i/>
                <w:iCs/>
              </w:rPr>
            </w:pPr>
            <w:r w:rsidRPr="002818E9">
              <w:rPr>
                <w:b/>
                <w:bCs/>
                <w:i/>
                <w:iCs/>
              </w:rPr>
              <w:t>92,86%</w:t>
            </w:r>
          </w:p>
        </w:tc>
        <w:tc>
          <w:tcPr>
            <w:tcW w:w="1843" w:type="dxa"/>
            <w:noWrap/>
            <w:hideMark/>
          </w:tcPr>
          <w:p w:rsidR="008925C2" w:rsidRPr="002818E9" w:rsidRDefault="008925C2" w:rsidP="006B5DB0">
            <w:pPr>
              <w:rPr>
                <w:b/>
                <w:bCs/>
                <w:i/>
                <w:iCs/>
              </w:rPr>
            </w:pPr>
            <w:r w:rsidRPr="002818E9">
              <w:rPr>
                <w:b/>
                <w:bCs/>
                <w:i/>
                <w:iCs/>
              </w:rPr>
              <w:t>APROVADA</w:t>
            </w:r>
          </w:p>
        </w:tc>
      </w:tr>
      <w:tr w:rsidR="008925C2" w:rsidRPr="002818E9" w:rsidTr="00CB2EFB">
        <w:trPr>
          <w:trHeight w:val="1422"/>
        </w:trPr>
        <w:tc>
          <w:tcPr>
            <w:tcW w:w="4928" w:type="dxa"/>
            <w:noWrap/>
            <w:hideMark/>
          </w:tcPr>
          <w:p w:rsidR="008925C2" w:rsidRPr="002818E9" w:rsidRDefault="008925C2" w:rsidP="006B5DB0">
            <w:r w:rsidRPr="002818E9">
              <w:t xml:space="preserve">3.    Aumentar e garantir as campanhas educativas com maior fiscalização ambiental, envolvendo a sociedade na prevenção e ações educativas com maior informação sobre os riscos. </w:t>
            </w:r>
          </w:p>
        </w:tc>
        <w:tc>
          <w:tcPr>
            <w:tcW w:w="498" w:type="dxa"/>
            <w:noWrap/>
            <w:hideMark/>
          </w:tcPr>
          <w:p w:rsidR="008925C2" w:rsidRPr="002818E9" w:rsidRDefault="008925C2" w:rsidP="006B5DB0">
            <w:r w:rsidRPr="002818E9">
              <w:t xml:space="preserve">     14 </w:t>
            </w:r>
          </w:p>
        </w:tc>
        <w:tc>
          <w:tcPr>
            <w:tcW w:w="498" w:type="dxa"/>
            <w:noWrap/>
            <w:hideMark/>
          </w:tcPr>
          <w:p w:rsidR="008925C2" w:rsidRPr="002818E9" w:rsidRDefault="008925C2" w:rsidP="006B5DB0">
            <w:r w:rsidRPr="002818E9">
              <w:t> </w:t>
            </w:r>
          </w:p>
        </w:tc>
        <w:tc>
          <w:tcPr>
            <w:tcW w:w="498" w:type="dxa"/>
            <w:noWrap/>
            <w:hideMark/>
          </w:tcPr>
          <w:p w:rsidR="008925C2" w:rsidRPr="002818E9" w:rsidRDefault="008925C2" w:rsidP="006B5DB0">
            <w:r w:rsidRPr="002818E9">
              <w:t> </w:t>
            </w:r>
          </w:p>
        </w:tc>
        <w:tc>
          <w:tcPr>
            <w:tcW w:w="498" w:type="dxa"/>
            <w:noWrap/>
            <w:hideMark/>
          </w:tcPr>
          <w:p w:rsidR="008925C2" w:rsidRPr="002818E9" w:rsidRDefault="008925C2" w:rsidP="006B5DB0">
            <w:r w:rsidRPr="002818E9">
              <w:t xml:space="preserve">        14 </w:t>
            </w:r>
          </w:p>
        </w:tc>
        <w:tc>
          <w:tcPr>
            <w:tcW w:w="1410" w:type="dxa"/>
            <w:shd w:val="clear" w:color="auto" w:fill="00FF99"/>
            <w:noWrap/>
            <w:hideMark/>
          </w:tcPr>
          <w:p w:rsidR="008925C2" w:rsidRPr="002818E9" w:rsidRDefault="008925C2" w:rsidP="006B5DB0">
            <w:pPr>
              <w:rPr>
                <w:b/>
                <w:bCs/>
                <w:i/>
                <w:iCs/>
              </w:rPr>
            </w:pPr>
            <w:r w:rsidRPr="002818E9">
              <w:rPr>
                <w:b/>
                <w:bCs/>
                <w:i/>
                <w:iCs/>
              </w:rPr>
              <w:t>100,00%</w:t>
            </w:r>
          </w:p>
        </w:tc>
        <w:tc>
          <w:tcPr>
            <w:tcW w:w="1843" w:type="dxa"/>
            <w:noWrap/>
            <w:hideMark/>
          </w:tcPr>
          <w:p w:rsidR="008925C2" w:rsidRPr="002818E9" w:rsidRDefault="008925C2" w:rsidP="006B5DB0">
            <w:pPr>
              <w:rPr>
                <w:b/>
                <w:bCs/>
                <w:i/>
                <w:iCs/>
              </w:rPr>
            </w:pPr>
            <w:r w:rsidRPr="002818E9">
              <w:rPr>
                <w:b/>
                <w:bCs/>
                <w:i/>
                <w:iCs/>
              </w:rPr>
              <w:t>APROVADA</w:t>
            </w:r>
          </w:p>
        </w:tc>
      </w:tr>
      <w:tr w:rsidR="008925C2" w:rsidRPr="002818E9" w:rsidTr="008925C2">
        <w:trPr>
          <w:trHeight w:val="1185"/>
        </w:trPr>
        <w:tc>
          <w:tcPr>
            <w:tcW w:w="4928" w:type="dxa"/>
            <w:noWrap/>
            <w:hideMark/>
          </w:tcPr>
          <w:p w:rsidR="008925C2" w:rsidRPr="002818E9" w:rsidRDefault="008925C2" w:rsidP="006B5DB0">
            <w:pPr>
              <w:rPr>
                <w:sz w:val="28"/>
                <w:szCs w:val="28"/>
              </w:rPr>
            </w:pPr>
            <w:r w:rsidRPr="002818E9">
              <w:rPr>
                <w:color w:val="FF0000"/>
                <w:sz w:val="28"/>
                <w:szCs w:val="28"/>
              </w:rPr>
              <w:t> </w:t>
            </w:r>
            <w:proofErr w:type="gramStart"/>
            <w:r w:rsidRPr="002818E9">
              <w:rPr>
                <w:color w:val="FF0000"/>
                <w:sz w:val="28"/>
                <w:szCs w:val="28"/>
              </w:rPr>
              <w:t>???????????</w:t>
            </w:r>
            <w:proofErr w:type="gramEnd"/>
          </w:p>
        </w:tc>
        <w:tc>
          <w:tcPr>
            <w:tcW w:w="498" w:type="dxa"/>
            <w:noWrap/>
            <w:hideMark/>
          </w:tcPr>
          <w:p w:rsidR="008925C2" w:rsidRPr="002818E9" w:rsidRDefault="008925C2" w:rsidP="006B5DB0">
            <w:r w:rsidRPr="002818E9">
              <w:t xml:space="preserve">     12 </w:t>
            </w:r>
          </w:p>
        </w:tc>
        <w:tc>
          <w:tcPr>
            <w:tcW w:w="498" w:type="dxa"/>
            <w:noWrap/>
            <w:hideMark/>
          </w:tcPr>
          <w:p w:rsidR="008925C2" w:rsidRPr="002818E9" w:rsidRDefault="008925C2" w:rsidP="006B5DB0">
            <w:r w:rsidRPr="002818E9">
              <w:t> </w:t>
            </w:r>
          </w:p>
        </w:tc>
        <w:tc>
          <w:tcPr>
            <w:tcW w:w="498" w:type="dxa"/>
            <w:noWrap/>
            <w:hideMark/>
          </w:tcPr>
          <w:p w:rsidR="008925C2" w:rsidRPr="002818E9" w:rsidRDefault="008925C2" w:rsidP="006B5DB0">
            <w:r w:rsidRPr="002818E9">
              <w:t xml:space="preserve">       </w:t>
            </w:r>
            <w:proofErr w:type="gramStart"/>
            <w:r w:rsidRPr="002818E9">
              <w:t>2</w:t>
            </w:r>
            <w:proofErr w:type="gramEnd"/>
            <w:r w:rsidRPr="002818E9">
              <w:t xml:space="preserve"> </w:t>
            </w:r>
          </w:p>
        </w:tc>
        <w:tc>
          <w:tcPr>
            <w:tcW w:w="498" w:type="dxa"/>
            <w:noWrap/>
            <w:hideMark/>
          </w:tcPr>
          <w:p w:rsidR="008925C2" w:rsidRPr="002818E9" w:rsidRDefault="008925C2" w:rsidP="006B5DB0">
            <w:r w:rsidRPr="002818E9">
              <w:t xml:space="preserve">        14 </w:t>
            </w:r>
          </w:p>
        </w:tc>
        <w:tc>
          <w:tcPr>
            <w:tcW w:w="1410" w:type="dxa"/>
            <w:shd w:val="clear" w:color="auto" w:fill="00FF99"/>
            <w:noWrap/>
            <w:hideMark/>
          </w:tcPr>
          <w:p w:rsidR="008925C2" w:rsidRPr="002818E9" w:rsidRDefault="008925C2" w:rsidP="006B5DB0">
            <w:pPr>
              <w:rPr>
                <w:b/>
                <w:bCs/>
                <w:i/>
                <w:iCs/>
              </w:rPr>
            </w:pPr>
            <w:r w:rsidRPr="002818E9">
              <w:rPr>
                <w:b/>
                <w:bCs/>
                <w:i/>
                <w:iCs/>
              </w:rPr>
              <w:t>85,71%</w:t>
            </w:r>
          </w:p>
        </w:tc>
        <w:tc>
          <w:tcPr>
            <w:tcW w:w="1843" w:type="dxa"/>
            <w:noWrap/>
            <w:hideMark/>
          </w:tcPr>
          <w:p w:rsidR="008925C2" w:rsidRPr="002818E9" w:rsidRDefault="008925C2" w:rsidP="006B5DB0">
            <w:pPr>
              <w:rPr>
                <w:b/>
                <w:bCs/>
                <w:i/>
                <w:iCs/>
              </w:rPr>
            </w:pPr>
            <w:r w:rsidRPr="002818E9">
              <w:rPr>
                <w:b/>
                <w:bCs/>
                <w:i/>
                <w:iCs/>
              </w:rPr>
              <w:t>APROVADA</w:t>
            </w:r>
          </w:p>
        </w:tc>
      </w:tr>
      <w:tr w:rsidR="008925C2" w:rsidRPr="002818E9" w:rsidTr="00CB2EFB">
        <w:trPr>
          <w:trHeight w:val="1688"/>
        </w:trPr>
        <w:tc>
          <w:tcPr>
            <w:tcW w:w="4928" w:type="dxa"/>
            <w:noWrap/>
            <w:hideMark/>
          </w:tcPr>
          <w:p w:rsidR="008925C2" w:rsidRPr="002818E9" w:rsidRDefault="008925C2" w:rsidP="006B5DB0">
            <w:r w:rsidRPr="002818E9">
              <w:t xml:space="preserve">5.    Formar parceria do Estado com municípios e órgãos afins que possam estar envolvidos no desenvolvimento econômico, com o objetivo de oferecer capacitação no manejo do solo para melhoria da agricultura familiar; </w:t>
            </w:r>
          </w:p>
        </w:tc>
        <w:tc>
          <w:tcPr>
            <w:tcW w:w="498" w:type="dxa"/>
            <w:noWrap/>
            <w:hideMark/>
          </w:tcPr>
          <w:p w:rsidR="008925C2" w:rsidRPr="002818E9" w:rsidRDefault="008925C2" w:rsidP="006B5DB0">
            <w:r w:rsidRPr="002818E9">
              <w:t xml:space="preserve">     14 </w:t>
            </w:r>
          </w:p>
        </w:tc>
        <w:tc>
          <w:tcPr>
            <w:tcW w:w="498" w:type="dxa"/>
            <w:noWrap/>
            <w:hideMark/>
          </w:tcPr>
          <w:p w:rsidR="008925C2" w:rsidRPr="002818E9" w:rsidRDefault="008925C2" w:rsidP="006B5DB0">
            <w:r w:rsidRPr="002818E9">
              <w:t> </w:t>
            </w:r>
          </w:p>
        </w:tc>
        <w:tc>
          <w:tcPr>
            <w:tcW w:w="498" w:type="dxa"/>
            <w:noWrap/>
            <w:hideMark/>
          </w:tcPr>
          <w:p w:rsidR="008925C2" w:rsidRPr="002818E9" w:rsidRDefault="008925C2" w:rsidP="006B5DB0">
            <w:r w:rsidRPr="002818E9">
              <w:t> </w:t>
            </w:r>
          </w:p>
        </w:tc>
        <w:tc>
          <w:tcPr>
            <w:tcW w:w="498" w:type="dxa"/>
            <w:noWrap/>
            <w:hideMark/>
          </w:tcPr>
          <w:p w:rsidR="008925C2" w:rsidRPr="002818E9" w:rsidRDefault="008925C2" w:rsidP="006B5DB0">
            <w:r w:rsidRPr="002818E9">
              <w:t xml:space="preserve">        14 </w:t>
            </w:r>
          </w:p>
        </w:tc>
        <w:tc>
          <w:tcPr>
            <w:tcW w:w="1410" w:type="dxa"/>
            <w:shd w:val="clear" w:color="auto" w:fill="00FF99"/>
            <w:noWrap/>
            <w:hideMark/>
          </w:tcPr>
          <w:p w:rsidR="008925C2" w:rsidRPr="002818E9" w:rsidRDefault="008925C2" w:rsidP="006B5DB0">
            <w:pPr>
              <w:rPr>
                <w:b/>
                <w:bCs/>
                <w:i/>
                <w:iCs/>
              </w:rPr>
            </w:pPr>
            <w:r w:rsidRPr="002818E9">
              <w:rPr>
                <w:b/>
                <w:bCs/>
                <w:i/>
                <w:iCs/>
              </w:rPr>
              <w:t>100,00%</w:t>
            </w:r>
          </w:p>
        </w:tc>
        <w:tc>
          <w:tcPr>
            <w:tcW w:w="1843" w:type="dxa"/>
            <w:noWrap/>
            <w:hideMark/>
          </w:tcPr>
          <w:p w:rsidR="008925C2" w:rsidRPr="002818E9" w:rsidRDefault="008925C2" w:rsidP="006B5DB0">
            <w:pPr>
              <w:rPr>
                <w:b/>
                <w:bCs/>
                <w:i/>
                <w:iCs/>
              </w:rPr>
            </w:pPr>
            <w:r w:rsidRPr="002818E9">
              <w:rPr>
                <w:b/>
                <w:bCs/>
                <w:i/>
                <w:iCs/>
              </w:rPr>
              <w:t>APROVADA</w:t>
            </w:r>
          </w:p>
        </w:tc>
      </w:tr>
      <w:tr w:rsidR="008925C2" w:rsidRPr="002818E9" w:rsidTr="008925C2">
        <w:trPr>
          <w:trHeight w:val="1815"/>
        </w:trPr>
        <w:tc>
          <w:tcPr>
            <w:tcW w:w="4928" w:type="dxa"/>
            <w:noWrap/>
            <w:hideMark/>
          </w:tcPr>
          <w:p w:rsidR="008925C2" w:rsidRPr="002818E9" w:rsidRDefault="008925C2" w:rsidP="006B5DB0">
            <w:r w:rsidRPr="002818E9">
              <w:t xml:space="preserve">6.    Implantar e </w:t>
            </w:r>
            <w:proofErr w:type="gramStart"/>
            <w:r w:rsidRPr="002818E9">
              <w:t>Implementar</w:t>
            </w:r>
            <w:proofErr w:type="gramEnd"/>
            <w:r w:rsidRPr="002818E9">
              <w:t xml:space="preserve"> Laboratório Regional de Exame Histopatológico e Cito patológico à mulheres trabalhadoras no campo que estão expostas ao uso de agrotóxicos; </w:t>
            </w:r>
          </w:p>
        </w:tc>
        <w:tc>
          <w:tcPr>
            <w:tcW w:w="498" w:type="dxa"/>
            <w:noWrap/>
            <w:hideMark/>
          </w:tcPr>
          <w:p w:rsidR="008925C2" w:rsidRPr="002818E9" w:rsidRDefault="008925C2" w:rsidP="006B5DB0">
            <w:r w:rsidRPr="002818E9">
              <w:t xml:space="preserve">     14 </w:t>
            </w:r>
          </w:p>
        </w:tc>
        <w:tc>
          <w:tcPr>
            <w:tcW w:w="498" w:type="dxa"/>
            <w:noWrap/>
            <w:hideMark/>
          </w:tcPr>
          <w:p w:rsidR="008925C2" w:rsidRPr="002818E9" w:rsidRDefault="008925C2" w:rsidP="006B5DB0">
            <w:r w:rsidRPr="002818E9">
              <w:t> </w:t>
            </w:r>
          </w:p>
        </w:tc>
        <w:tc>
          <w:tcPr>
            <w:tcW w:w="498" w:type="dxa"/>
            <w:noWrap/>
            <w:hideMark/>
          </w:tcPr>
          <w:p w:rsidR="008925C2" w:rsidRPr="002818E9" w:rsidRDefault="008925C2" w:rsidP="006B5DB0">
            <w:r w:rsidRPr="002818E9">
              <w:t> </w:t>
            </w:r>
          </w:p>
        </w:tc>
        <w:tc>
          <w:tcPr>
            <w:tcW w:w="498" w:type="dxa"/>
            <w:noWrap/>
            <w:hideMark/>
          </w:tcPr>
          <w:p w:rsidR="008925C2" w:rsidRPr="002818E9" w:rsidRDefault="008925C2" w:rsidP="006B5DB0">
            <w:r w:rsidRPr="002818E9">
              <w:t xml:space="preserve">        14 </w:t>
            </w:r>
          </w:p>
        </w:tc>
        <w:tc>
          <w:tcPr>
            <w:tcW w:w="1410" w:type="dxa"/>
            <w:shd w:val="clear" w:color="auto" w:fill="00FF99"/>
            <w:noWrap/>
            <w:hideMark/>
          </w:tcPr>
          <w:p w:rsidR="008925C2" w:rsidRPr="002818E9" w:rsidRDefault="008925C2" w:rsidP="006B5DB0">
            <w:pPr>
              <w:rPr>
                <w:b/>
                <w:bCs/>
                <w:i/>
                <w:iCs/>
              </w:rPr>
            </w:pPr>
            <w:r w:rsidRPr="002818E9">
              <w:rPr>
                <w:b/>
                <w:bCs/>
                <w:i/>
                <w:iCs/>
              </w:rPr>
              <w:t>100,00%</w:t>
            </w:r>
          </w:p>
        </w:tc>
        <w:tc>
          <w:tcPr>
            <w:tcW w:w="1843" w:type="dxa"/>
            <w:noWrap/>
            <w:hideMark/>
          </w:tcPr>
          <w:p w:rsidR="008925C2" w:rsidRPr="002818E9" w:rsidRDefault="008925C2" w:rsidP="006B5DB0">
            <w:pPr>
              <w:rPr>
                <w:b/>
                <w:bCs/>
                <w:i/>
                <w:iCs/>
              </w:rPr>
            </w:pPr>
            <w:r w:rsidRPr="002818E9">
              <w:rPr>
                <w:b/>
                <w:bCs/>
                <w:i/>
                <w:iCs/>
              </w:rPr>
              <w:t>APROVADA</w:t>
            </w:r>
          </w:p>
        </w:tc>
      </w:tr>
      <w:tr w:rsidR="008925C2" w:rsidRPr="002818E9" w:rsidTr="00CB2EFB">
        <w:trPr>
          <w:trHeight w:val="1416"/>
        </w:trPr>
        <w:tc>
          <w:tcPr>
            <w:tcW w:w="4928" w:type="dxa"/>
            <w:noWrap/>
            <w:hideMark/>
          </w:tcPr>
          <w:p w:rsidR="008925C2" w:rsidRPr="002818E9" w:rsidRDefault="008925C2" w:rsidP="006B5DB0">
            <w:proofErr w:type="gramStart"/>
            <w:r w:rsidRPr="002818E9">
              <w:t>7.</w:t>
            </w:r>
            <w:proofErr w:type="gramEnd"/>
            <w:r w:rsidRPr="002818E9">
              <w:t xml:space="preserve">Garantir   Implantar grupos multidisciplinares, voltados às ações de vigilância sanitária com infraestrutura adequada a uma qualidade de vida saudável para as mulheres; </w:t>
            </w:r>
          </w:p>
        </w:tc>
        <w:tc>
          <w:tcPr>
            <w:tcW w:w="498" w:type="dxa"/>
            <w:noWrap/>
            <w:hideMark/>
          </w:tcPr>
          <w:p w:rsidR="008925C2" w:rsidRPr="002818E9" w:rsidRDefault="008925C2" w:rsidP="006B5DB0">
            <w:r w:rsidRPr="002818E9">
              <w:t xml:space="preserve">     14 </w:t>
            </w:r>
          </w:p>
        </w:tc>
        <w:tc>
          <w:tcPr>
            <w:tcW w:w="498" w:type="dxa"/>
            <w:noWrap/>
            <w:hideMark/>
          </w:tcPr>
          <w:p w:rsidR="008925C2" w:rsidRPr="002818E9" w:rsidRDefault="008925C2" w:rsidP="006B5DB0">
            <w:r w:rsidRPr="002818E9">
              <w:t> </w:t>
            </w:r>
          </w:p>
        </w:tc>
        <w:tc>
          <w:tcPr>
            <w:tcW w:w="498" w:type="dxa"/>
            <w:noWrap/>
            <w:hideMark/>
          </w:tcPr>
          <w:p w:rsidR="008925C2" w:rsidRPr="002818E9" w:rsidRDefault="008925C2" w:rsidP="006B5DB0">
            <w:r w:rsidRPr="002818E9">
              <w:t> </w:t>
            </w:r>
          </w:p>
        </w:tc>
        <w:tc>
          <w:tcPr>
            <w:tcW w:w="498" w:type="dxa"/>
            <w:noWrap/>
            <w:hideMark/>
          </w:tcPr>
          <w:p w:rsidR="008925C2" w:rsidRPr="002818E9" w:rsidRDefault="008925C2" w:rsidP="006B5DB0">
            <w:r w:rsidRPr="002818E9">
              <w:t xml:space="preserve">        14 </w:t>
            </w:r>
          </w:p>
        </w:tc>
        <w:tc>
          <w:tcPr>
            <w:tcW w:w="1410" w:type="dxa"/>
            <w:shd w:val="clear" w:color="auto" w:fill="00FF99"/>
            <w:noWrap/>
            <w:hideMark/>
          </w:tcPr>
          <w:p w:rsidR="008925C2" w:rsidRPr="002818E9" w:rsidRDefault="008925C2" w:rsidP="006B5DB0">
            <w:pPr>
              <w:rPr>
                <w:b/>
                <w:bCs/>
                <w:i/>
                <w:iCs/>
              </w:rPr>
            </w:pPr>
            <w:r w:rsidRPr="002818E9">
              <w:rPr>
                <w:b/>
                <w:bCs/>
                <w:i/>
                <w:iCs/>
              </w:rPr>
              <w:t>100,00%</w:t>
            </w:r>
          </w:p>
        </w:tc>
        <w:tc>
          <w:tcPr>
            <w:tcW w:w="1843" w:type="dxa"/>
            <w:noWrap/>
            <w:hideMark/>
          </w:tcPr>
          <w:p w:rsidR="008925C2" w:rsidRPr="002818E9" w:rsidRDefault="008925C2" w:rsidP="006B5DB0">
            <w:pPr>
              <w:rPr>
                <w:b/>
                <w:bCs/>
                <w:i/>
                <w:iCs/>
              </w:rPr>
            </w:pPr>
            <w:r w:rsidRPr="002818E9">
              <w:rPr>
                <w:b/>
                <w:bCs/>
                <w:i/>
                <w:iCs/>
              </w:rPr>
              <w:t>APROVADA</w:t>
            </w:r>
          </w:p>
        </w:tc>
      </w:tr>
      <w:tr w:rsidR="008925C2" w:rsidRPr="002818E9" w:rsidTr="00CB2EFB">
        <w:trPr>
          <w:trHeight w:val="1549"/>
        </w:trPr>
        <w:tc>
          <w:tcPr>
            <w:tcW w:w="4928" w:type="dxa"/>
            <w:noWrap/>
            <w:hideMark/>
          </w:tcPr>
          <w:p w:rsidR="008925C2" w:rsidRPr="002818E9" w:rsidRDefault="008925C2" w:rsidP="006B5DB0">
            <w:r w:rsidRPr="002818E9">
              <w:t>8.    Garantir a inclusão da política de saneamento básico na agenda das políticas de saúde do Município, Região da Baixada Litorânea e Estado;</w:t>
            </w:r>
            <w:r w:rsidRPr="002818E9">
              <w:rPr>
                <w:b/>
                <w:bCs/>
              </w:rPr>
              <w:t xml:space="preserve"> </w:t>
            </w:r>
          </w:p>
        </w:tc>
        <w:tc>
          <w:tcPr>
            <w:tcW w:w="498" w:type="dxa"/>
            <w:noWrap/>
            <w:hideMark/>
          </w:tcPr>
          <w:p w:rsidR="008925C2" w:rsidRPr="002818E9" w:rsidRDefault="008925C2" w:rsidP="006B5DB0">
            <w:r w:rsidRPr="002818E9">
              <w:t xml:space="preserve">     14 </w:t>
            </w:r>
          </w:p>
        </w:tc>
        <w:tc>
          <w:tcPr>
            <w:tcW w:w="498" w:type="dxa"/>
            <w:noWrap/>
            <w:hideMark/>
          </w:tcPr>
          <w:p w:rsidR="008925C2" w:rsidRPr="002818E9" w:rsidRDefault="008925C2" w:rsidP="006B5DB0">
            <w:r w:rsidRPr="002818E9">
              <w:t> </w:t>
            </w:r>
          </w:p>
        </w:tc>
        <w:tc>
          <w:tcPr>
            <w:tcW w:w="498" w:type="dxa"/>
            <w:noWrap/>
            <w:hideMark/>
          </w:tcPr>
          <w:p w:rsidR="008925C2" w:rsidRPr="002818E9" w:rsidRDefault="008925C2" w:rsidP="006B5DB0">
            <w:r w:rsidRPr="002818E9">
              <w:t> </w:t>
            </w:r>
          </w:p>
        </w:tc>
        <w:tc>
          <w:tcPr>
            <w:tcW w:w="498" w:type="dxa"/>
            <w:noWrap/>
            <w:hideMark/>
          </w:tcPr>
          <w:p w:rsidR="008925C2" w:rsidRPr="002818E9" w:rsidRDefault="008925C2" w:rsidP="006B5DB0">
            <w:r w:rsidRPr="002818E9">
              <w:t xml:space="preserve">        14 </w:t>
            </w:r>
          </w:p>
        </w:tc>
        <w:tc>
          <w:tcPr>
            <w:tcW w:w="1410" w:type="dxa"/>
            <w:shd w:val="clear" w:color="auto" w:fill="00FF99"/>
            <w:noWrap/>
            <w:hideMark/>
          </w:tcPr>
          <w:p w:rsidR="008925C2" w:rsidRPr="002818E9" w:rsidRDefault="008925C2" w:rsidP="006B5DB0">
            <w:pPr>
              <w:rPr>
                <w:b/>
                <w:bCs/>
                <w:i/>
                <w:iCs/>
              </w:rPr>
            </w:pPr>
            <w:r w:rsidRPr="002818E9">
              <w:rPr>
                <w:b/>
                <w:bCs/>
                <w:i/>
                <w:iCs/>
              </w:rPr>
              <w:t>100,00%</w:t>
            </w:r>
          </w:p>
        </w:tc>
        <w:tc>
          <w:tcPr>
            <w:tcW w:w="1843" w:type="dxa"/>
            <w:noWrap/>
            <w:hideMark/>
          </w:tcPr>
          <w:p w:rsidR="008925C2" w:rsidRPr="002818E9" w:rsidRDefault="008925C2" w:rsidP="006B5DB0">
            <w:pPr>
              <w:rPr>
                <w:b/>
                <w:bCs/>
                <w:i/>
                <w:iCs/>
              </w:rPr>
            </w:pPr>
            <w:r w:rsidRPr="002818E9">
              <w:rPr>
                <w:b/>
                <w:bCs/>
                <w:i/>
                <w:iCs/>
              </w:rPr>
              <w:t>APROVADA</w:t>
            </w:r>
          </w:p>
        </w:tc>
      </w:tr>
      <w:tr w:rsidR="008925C2" w:rsidRPr="002818E9" w:rsidTr="00CB2EFB">
        <w:trPr>
          <w:trHeight w:val="1699"/>
        </w:trPr>
        <w:tc>
          <w:tcPr>
            <w:tcW w:w="4928" w:type="dxa"/>
            <w:noWrap/>
            <w:hideMark/>
          </w:tcPr>
          <w:p w:rsidR="008925C2" w:rsidRPr="002818E9" w:rsidRDefault="008925C2" w:rsidP="006B5DB0">
            <w:r w:rsidRPr="002818E9">
              <w:t>9.    Garantir a promoção de ações e serviços de saúde voltados para as mulheres do campo, com flexibilidade nas agendas e que leve em conta suas necessidades específicas (mulheres do campo, água e floresta);</w:t>
            </w:r>
            <w:r w:rsidRPr="002818E9">
              <w:rPr>
                <w:b/>
                <w:bCs/>
              </w:rPr>
              <w:t xml:space="preserve"> </w:t>
            </w:r>
          </w:p>
        </w:tc>
        <w:tc>
          <w:tcPr>
            <w:tcW w:w="498" w:type="dxa"/>
            <w:noWrap/>
            <w:hideMark/>
          </w:tcPr>
          <w:p w:rsidR="008925C2" w:rsidRPr="002818E9" w:rsidRDefault="008925C2" w:rsidP="006B5DB0">
            <w:r w:rsidRPr="002818E9">
              <w:t xml:space="preserve">     14 </w:t>
            </w:r>
          </w:p>
        </w:tc>
        <w:tc>
          <w:tcPr>
            <w:tcW w:w="498" w:type="dxa"/>
            <w:noWrap/>
            <w:hideMark/>
          </w:tcPr>
          <w:p w:rsidR="008925C2" w:rsidRPr="002818E9" w:rsidRDefault="008925C2" w:rsidP="006B5DB0">
            <w:r w:rsidRPr="002818E9">
              <w:t> </w:t>
            </w:r>
          </w:p>
        </w:tc>
        <w:tc>
          <w:tcPr>
            <w:tcW w:w="498" w:type="dxa"/>
            <w:noWrap/>
            <w:hideMark/>
          </w:tcPr>
          <w:p w:rsidR="008925C2" w:rsidRPr="002818E9" w:rsidRDefault="008925C2" w:rsidP="006B5DB0">
            <w:r w:rsidRPr="002818E9">
              <w:t> </w:t>
            </w:r>
          </w:p>
        </w:tc>
        <w:tc>
          <w:tcPr>
            <w:tcW w:w="498" w:type="dxa"/>
            <w:noWrap/>
            <w:hideMark/>
          </w:tcPr>
          <w:p w:rsidR="008925C2" w:rsidRPr="002818E9" w:rsidRDefault="008925C2" w:rsidP="006B5DB0">
            <w:r w:rsidRPr="002818E9">
              <w:t xml:space="preserve">        14 </w:t>
            </w:r>
          </w:p>
        </w:tc>
        <w:tc>
          <w:tcPr>
            <w:tcW w:w="1410" w:type="dxa"/>
            <w:shd w:val="clear" w:color="auto" w:fill="00FF99"/>
            <w:noWrap/>
            <w:hideMark/>
          </w:tcPr>
          <w:p w:rsidR="008925C2" w:rsidRPr="002818E9" w:rsidRDefault="008925C2" w:rsidP="006B5DB0">
            <w:pPr>
              <w:rPr>
                <w:b/>
                <w:bCs/>
                <w:i/>
                <w:iCs/>
              </w:rPr>
            </w:pPr>
            <w:r w:rsidRPr="002818E9">
              <w:rPr>
                <w:b/>
                <w:bCs/>
                <w:i/>
                <w:iCs/>
              </w:rPr>
              <w:t>100,00%</w:t>
            </w:r>
          </w:p>
        </w:tc>
        <w:tc>
          <w:tcPr>
            <w:tcW w:w="1843" w:type="dxa"/>
            <w:noWrap/>
            <w:hideMark/>
          </w:tcPr>
          <w:p w:rsidR="008925C2" w:rsidRPr="002818E9" w:rsidRDefault="008925C2" w:rsidP="006B5DB0">
            <w:pPr>
              <w:rPr>
                <w:b/>
                <w:bCs/>
                <w:i/>
                <w:iCs/>
              </w:rPr>
            </w:pPr>
            <w:r w:rsidRPr="002818E9">
              <w:rPr>
                <w:b/>
                <w:bCs/>
                <w:i/>
                <w:iCs/>
              </w:rPr>
              <w:t>APROVADA</w:t>
            </w:r>
          </w:p>
        </w:tc>
      </w:tr>
      <w:tr w:rsidR="008925C2" w:rsidRPr="002818E9" w:rsidTr="00CB2EFB">
        <w:trPr>
          <w:trHeight w:val="1539"/>
        </w:trPr>
        <w:tc>
          <w:tcPr>
            <w:tcW w:w="4928" w:type="dxa"/>
            <w:noWrap/>
            <w:hideMark/>
          </w:tcPr>
          <w:p w:rsidR="008925C2" w:rsidRPr="002818E9" w:rsidRDefault="008925C2" w:rsidP="006B5DB0">
            <w:r w:rsidRPr="002818E9">
              <w:t>10. Garantir a implantação de projetos voltados para a educação ambiental e saúde, com o objetivo de ampliar o conhecimento de todos.</w:t>
            </w:r>
            <w:r w:rsidRPr="002818E9">
              <w:rPr>
                <w:b/>
                <w:bCs/>
              </w:rPr>
              <w:t xml:space="preserve"> </w:t>
            </w:r>
          </w:p>
        </w:tc>
        <w:tc>
          <w:tcPr>
            <w:tcW w:w="498" w:type="dxa"/>
            <w:noWrap/>
            <w:hideMark/>
          </w:tcPr>
          <w:p w:rsidR="008925C2" w:rsidRPr="002818E9" w:rsidRDefault="008925C2" w:rsidP="006B5DB0">
            <w:r w:rsidRPr="002818E9">
              <w:t xml:space="preserve">     14 </w:t>
            </w:r>
          </w:p>
        </w:tc>
        <w:tc>
          <w:tcPr>
            <w:tcW w:w="498" w:type="dxa"/>
            <w:noWrap/>
            <w:hideMark/>
          </w:tcPr>
          <w:p w:rsidR="008925C2" w:rsidRPr="002818E9" w:rsidRDefault="008925C2" w:rsidP="006B5DB0">
            <w:r w:rsidRPr="002818E9">
              <w:t> </w:t>
            </w:r>
          </w:p>
        </w:tc>
        <w:tc>
          <w:tcPr>
            <w:tcW w:w="498" w:type="dxa"/>
            <w:noWrap/>
            <w:hideMark/>
          </w:tcPr>
          <w:p w:rsidR="008925C2" w:rsidRPr="002818E9" w:rsidRDefault="008925C2" w:rsidP="006B5DB0">
            <w:r w:rsidRPr="002818E9">
              <w:t> </w:t>
            </w:r>
          </w:p>
        </w:tc>
        <w:tc>
          <w:tcPr>
            <w:tcW w:w="498" w:type="dxa"/>
            <w:noWrap/>
            <w:hideMark/>
          </w:tcPr>
          <w:p w:rsidR="008925C2" w:rsidRPr="002818E9" w:rsidRDefault="008925C2" w:rsidP="006B5DB0">
            <w:r w:rsidRPr="002818E9">
              <w:t xml:space="preserve">        14 </w:t>
            </w:r>
          </w:p>
        </w:tc>
        <w:tc>
          <w:tcPr>
            <w:tcW w:w="1410" w:type="dxa"/>
            <w:shd w:val="clear" w:color="auto" w:fill="00FF99"/>
            <w:noWrap/>
            <w:hideMark/>
          </w:tcPr>
          <w:p w:rsidR="008925C2" w:rsidRPr="002818E9" w:rsidRDefault="008925C2" w:rsidP="006B5DB0">
            <w:pPr>
              <w:rPr>
                <w:b/>
                <w:bCs/>
                <w:i/>
                <w:iCs/>
              </w:rPr>
            </w:pPr>
            <w:r w:rsidRPr="002818E9">
              <w:rPr>
                <w:b/>
                <w:bCs/>
                <w:i/>
                <w:iCs/>
              </w:rPr>
              <w:t>100,00%</w:t>
            </w:r>
          </w:p>
        </w:tc>
        <w:tc>
          <w:tcPr>
            <w:tcW w:w="1843" w:type="dxa"/>
            <w:noWrap/>
            <w:hideMark/>
          </w:tcPr>
          <w:p w:rsidR="008925C2" w:rsidRPr="002818E9" w:rsidRDefault="008925C2" w:rsidP="006B5DB0">
            <w:pPr>
              <w:rPr>
                <w:b/>
                <w:bCs/>
                <w:i/>
                <w:iCs/>
              </w:rPr>
            </w:pPr>
            <w:r w:rsidRPr="002818E9">
              <w:rPr>
                <w:b/>
                <w:bCs/>
                <w:i/>
                <w:iCs/>
              </w:rPr>
              <w:t>APROVADA</w:t>
            </w:r>
          </w:p>
        </w:tc>
      </w:tr>
    </w:tbl>
    <w:p w:rsidR="00041886" w:rsidRPr="00041886" w:rsidRDefault="00041886" w:rsidP="00041886">
      <w:pPr>
        <w:rPr>
          <w:rFonts w:ascii="Times New Roman" w:hAnsi="Times New Roman" w:cs="Times New Roman"/>
          <w:b/>
          <w:sz w:val="28"/>
          <w:szCs w:val="28"/>
        </w:rPr>
      </w:pPr>
      <w:r>
        <w:rPr>
          <w:rFonts w:ascii="Times New Roman" w:hAnsi="Times New Roman" w:cs="Times New Roman"/>
          <w:b/>
          <w:sz w:val="28"/>
          <w:szCs w:val="28"/>
        </w:rPr>
        <w:fldChar w:fldCharType="end"/>
      </w:r>
    </w:p>
    <w:p w:rsidR="00041886" w:rsidRDefault="00041886" w:rsidP="0022770A">
      <w:pPr>
        <w:pStyle w:val="PargrafodaLista"/>
        <w:rPr>
          <w:rFonts w:ascii="Times New Roman" w:hAnsi="Times New Roman" w:cs="Times New Roman"/>
          <w:b/>
          <w:sz w:val="28"/>
          <w:szCs w:val="28"/>
        </w:rPr>
      </w:pPr>
    </w:p>
    <w:p w:rsidR="00041886" w:rsidRDefault="00041886" w:rsidP="0022770A">
      <w:pPr>
        <w:pStyle w:val="PargrafodaLista"/>
        <w:rPr>
          <w:rFonts w:ascii="Times New Roman" w:hAnsi="Times New Roman" w:cs="Times New Roman"/>
          <w:b/>
          <w:sz w:val="28"/>
          <w:szCs w:val="28"/>
        </w:rPr>
      </w:pPr>
    </w:p>
    <w:p w:rsidR="00041886" w:rsidRPr="0022770A" w:rsidRDefault="00041886" w:rsidP="0022770A">
      <w:pPr>
        <w:pStyle w:val="PargrafodaLista"/>
        <w:rPr>
          <w:rFonts w:ascii="Times New Roman" w:hAnsi="Times New Roman" w:cs="Times New Roman"/>
          <w:b/>
          <w:sz w:val="28"/>
          <w:szCs w:val="28"/>
        </w:rPr>
      </w:pPr>
    </w:p>
    <w:p w:rsidR="001013AF" w:rsidRPr="00B0232A" w:rsidRDefault="001013AF" w:rsidP="001013AF">
      <w:pPr>
        <w:autoSpaceDE w:val="0"/>
        <w:autoSpaceDN w:val="0"/>
        <w:adjustRightInd w:val="0"/>
        <w:spacing w:after="0" w:line="360" w:lineRule="auto"/>
        <w:jc w:val="both"/>
        <w:rPr>
          <w:rFonts w:ascii="Times New Roman" w:hAnsi="Times New Roman" w:cs="Times New Roman"/>
          <w:b/>
          <w:bCs/>
          <w:sz w:val="24"/>
          <w:szCs w:val="24"/>
        </w:rPr>
      </w:pPr>
      <w:r w:rsidRPr="00B0232A">
        <w:rPr>
          <w:rFonts w:ascii="Times New Roman" w:hAnsi="Times New Roman" w:cs="Times New Roman"/>
          <w:b/>
          <w:bCs/>
          <w:sz w:val="24"/>
          <w:szCs w:val="24"/>
        </w:rPr>
        <w:t>Eixo II - O mundo do trabalho e suas consequências na vida e na saúde das mulheres.</w:t>
      </w:r>
    </w:p>
    <w:p w:rsidR="001013AF" w:rsidRDefault="001013AF" w:rsidP="001013AF">
      <w:pPr>
        <w:autoSpaceDE w:val="0"/>
        <w:autoSpaceDN w:val="0"/>
        <w:adjustRightInd w:val="0"/>
        <w:spacing w:after="0" w:line="360" w:lineRule="auto"/>
        <w:jc w:val="both"/>
        <w:rPr>
          <w:rFonts w:ascii="Times New Roman" w:hAnsi="Times New Roman" w:cs="Times New Roman"/>
          <w:sz w:val="24"/>
          <w:szCs w:val="24"/>
        </w:rPr>
      </w:pPr>
    </w:p>
    <w:p w:rsidR="001013AF" w:rsidRPr="007304CB" w:rsidRDefault="001013AF" w:rsidP="001013AF">
      <w:pPr>
        <w:autoSpaceDE w:val="0"/>
        <w:autoSpaceDN w:val="0"/>
        <w:adjustRightInd w:val="0"/>
        <w:spacing w:after="0" w:line="360" w:lineRule="auto"/>
        <w:jc w:val="both"/>
        <w:rPr>
          <w:rFonts w:ascii="Times New Roman" w:hAnsi="Times New Roman" w:cs="Times New Roman"/>
          <w:sz w:val="24"/>
          <w:szCs w:val="24"/>
        </w:rPr>
      </w:pPr>
      <w:r w:rsidRPr="001013AF">
        <w:rPr>
          <w:rFonts w:ascii="Times New Roman" w:hAnsi="Times New Roman" w:cs="Times New Roman"/>
          <w:sz w:val="24"/>
          <w:szCs w:val="24"/>
        </w:rPr>
        <w:t>Basicamente</w:t>
      </w:r>
      <w:r>
        <w:rPr>
          <w:rFonts w:ascii="Times New Roman" w:hAnsi="Times New Roman" w:cs="Times New Roman"/>
          <w:sz w:val="24"/>
          <w:szCs w:val="24"/>
        </w:rPr>
        <w:t>,</w:t>
      </w:r>
      <w:r w:rsidRPr="001013AF">
        <w:rPr>
          <w:rFonts w:ascii="Times New Roman" w:hAnsi="Times New Roman" w:cs="Times New Roman"/>
          <w:sz w:val="24"/>
          <w:szCs w:val="24"/>
        </w:rPr>
        <w:t xml:space="preserve"> </w:t>
      </w:r>
      <w:r>
        <w:rPr>
          <w:rFonts w:ascii="Times New Roman" w:hAnsi="Times New Roman" w:cs="Times New Roman"/>
          <w:color w:val="000000"/>
          <w:sz w:val="24"/>
          <w:szCs w:val="24"/>
        </w:rPr>
        <w:t xml:space="preserve">esse eixo tratou de falar </w:t>
      </w:r>
      <w:r>
        <w:rPr>
          <w:rFonts w:ascii="Times New Roman" w:hAnsi="Times New Roman" w:cs="Times New Roman"/>
          <w:sz w:val="24"/>
          <w:szCs w:val="24"/>
        </w:rPr>
        <w:t>d</w:t>
      </w:r>
      <w:r w:rsidRPr="001013AF">
        <w:rPr>
          <w:rFonts w:ascii="Times New Roman" w:hAnsi="Times New Roman" w:cs="Times New Roman"/>
          <w:sz w:val="24"/>
          <w:szCs w:val="24"/>
        </w:rPr>
        <w:t xml:space="preserve">o atual contexto da globalização da economia, as reestruturações produtivas, sob a égide da </w:t>
      </w:r>
      <w:proofErr w:type="gramStart"/>
      <w:r w:rsidRPr="001013AF">
        <w:rPr>
          <w:rFonts w:ascii="Times New Roman" w:hAnsi="Times New Roman" w:cs="Times New Roman"/>
          <w:sz w:val="24"/>
          <w:szCs w:val="24"/>
        </w:rPr>
        <w:t>flexibilização</w:t>
      </w:r>
      <w:proofErr w:type="gramEnd"/>
      <w:r w:rsidRPr="001013AF">
        <w:rPr>
          <w:rFonts w:ascii="Times New Roman" w:hAnsi="Times New Roman" w:cs="Times New Roman"/>
          <w:sz w:val="24"/>
          <w:szCs w:val="24"/>
        </w:rPr>
        <w:t>,</w:t>
      </w:r>
      <w:r w:rsidRPr="007304CB">
        <w:rPr>
          <w:rFonts w:ascii="Times New Roman" w:hAnsi="Times New Roman" w:cs="Times New Roman"/>
          <w:sz w:val="24"/>
          <w:szCs w:val="24"/>
        </w:rPr>
        <w:t xml:space="preserve"> direcionam mudanças no mercado e na organização do trabalho, sem considerar impactos das desigualdades de gênero, assim como as condições de trabalho e a saúde sofrem variações segundo o sexo e a mão de obra. A </w:t>
      </w:r>
      <w:proofErr w:type="gramStart"/>
      <w:r w:rsidRPr="007304CB">
        <w:rPr>
          <w:rFonts w:ascii="Times New Roman" w:hAnsi="Times New Roman" w:cs="Times New Roman"/>
          <w:sz w:val="24"/>
          <w:szCs w:val="24"/>
        </w:rPr>
        <w:t>flexibilização</w:t>
      </w:r>
      <w:proofErr w:type="gramEnd"/>
      <w:r w:rsidRPr="007304CB">
        <w:rPr>
          <w:rFonts w:ascii="Times New Roman" w:hAnsi="Times New Roman" w:cs="Times New Roman"/>
          <w:sz w:val="24"/>
          <w:szCs w:val="24"/>
        </w:rPr>
        <w:t xml:space="preserve"> tem como alvo a redução do custo da mão de obra, com promessa de geração de emprego e renda para instituir uma reforma trabalhista que impõe institucionalizar o negociado sobre o legislado.</w:t>
      </w:r>
    </w:p>
    <w:p w:rsidR="001013AF" w:rsidRDefault="001013AF" w:rsidP="0022770A">
      <w:pPr>
        <w:jc w:val="both"/>
        <w:rPr>
          <w:rFonts w:ascii="Times New Roman" w:hAnsi="Times New Roman" w:cs="Times New Roman"/>
          <w:b/>
          <w:sz w:val="28"/>
          <w:szCs w:val="28"/>
        </w:rPr>
      </w:pPr>
    </w:p>
    <w:p w:rsidR="000E263B" w:rsidRDefault="000E263B" w:rsidP="0022770A">
      <w:pPr>
        <w:jc w:val="both"/>
        <w:rPr>
          <w:rFonts w:ascii="Times New Roman" w:hAnsi="Times New Roman" w:cs="Times New Roman"/>
          <w:b/>
          <w:sz w:val="28"/>
          <w:szCs w:val="28"/>
        </w:rPr>
      </w:pPr>
      <w:r w:rsidRPr="0022770A">
        <w:rPr>
          <w:rFonts w:ascii="Times New Roman" w:hAnsi="Times New Roman" w:cs="Times New Roman"/>
          <w:b/>
          <w:sz w:val="28"/>
          <w:szCs w:val="28"/>
        </w:rPr>
        <w:t xml:space="preserve">EIXO </w:t>
      </w:r>
      <w:proofErr w:type="gramStart"/>
      <w:r>
        <w:rPr>
          <w:rFonts w:ascii="Times New Roman" w:hAnsi="Times New Roman" w:cs="Times New Roman"/>
          <w:b/>
          <w:sz w:val="28"/>
          <w:szCs w:val="28"/>
        </w:rPr>
        <w:t>2</w:t>
      </w:r>
      <w:proofErr w:type="gramEnd"/>
      <w:r w:rsidRPr="0022770A">
        <w:rPr>
          <w:rFonts w:ascii="Times New Roman" w:hAnsi="Times New Roman" w:cs="Times New Roman"/>
          <w:b/>
          <w:sz w:val="28"/>
          <w:szCs w:val="28"/>
        </w:rPr>
        <w:t>: “Propostas Nacional”</w:t>
      </w:r>
    </w:p>
    <w:p w:rsidR="000E263B" w:rsidRDefault="000E263B" w:rsidP="0022770A">
      <w:pPr>
        <w:jc w:val="both"/>
        <w:rPr>
          <w:rFonts w:ascii="Times New Roman" w:hAnsi="Times New Roman" w:cs="Times New Roman"/>
          <w:b/>
          <w:sz w:val="28"/>
          <w:szCs w:val="28"/>
        </w:rPr>
      </w:pPr>
    </w:p>
    <w:tbl>
      <w:tblPr>
        <w:tblW w:w="11057" w:type="dxa"/>
        <w:tblInd w:w="70" w:type="dxa"/>
        <w:tblCellMar>
          <w:left w:w="70" w:type="dxa"/>
          <w:right w:w="70" w:type="dxa"/>
        </w:tblCellMar>
        <w:tblLook w:val="04A0" w:firstRow="1" w:lastRow="0" w:firstColumn="1" w:lastColumn="0" w:noHBand="0" w:noVBand="1"/>
      </w:tblPr>
      <w:tblGrid>
        <w:gridCol w:w="5520"/>
        <w:gridCol w:w="576"/>
        <w:gridCol w:w="567"/>
        <w:gridCol w:w="567"/>
        <w:gridCol w:w="425"/>
        <w:gridCol w:w="1559"/>
        <w:gridCol w:w="1843"/>
      </w:tblGrid>
      <w:tr w:rsidR="006B5DB0" w:rsidRPr="006B5DB0" w:rsidTr="006B5DB0">
        <w:trPr>
          <w:trHeight w:val="420"/>
        </w:trPr>
        <w:tc>
          <w:tcPr>
            <w:tcW w:w="5520" w:type="dxa"/>
            <w:vMerge w:val="restart"/>
            <w:tcBorders>
              <w:top w:val="double" w:sz="6" w:space="0" w:color="auto"/>
              <w:left w:val="single" w:sz="4" w:space="0" w:color="auto"/>
              <w:bottom w:val="double" w:sz="6" w:space="0" w:color="000000"/>
              <w:right w:val="single" w:sz="4" w:space="0" w:color="auto"/>
            </w:tcBorders>
            <w:shd w:val="clear" w:color="000000" w:fill="D9D9D9"/>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0000"/>
                <w:sz w:val="40"/>
                <w:szCs w:val="40"/>
                <w:lang w:eastAsia="pt-BR"/>
              </w:rPr>
            </w:pPr>
            <w:r w:rsidRPr="006B5DB0">
              <w:rPr>
                <w:rFonts w:ascii="Calibri" w:eastAsia="Times New Roman" w:hAnsi="Calibri" w:cs="Times New Roman"/>
                <w:b/>
                <w:bCs/>
                <w:i/>
                <w:iCs/>
                <w:color w:val="000000"/>
                <w:sz w:val="40"/>
                <w:szCs w:val="40"/>
                <w:lang w:eastAsia="pt-BR"/>
              </w:rPr>
              <w:t>Proposta Final</w:t>
            </w:r>
          </w:p>
        </w:tc>
        <w:tc>
          <w:tcPr>
            <w:tcW w:w="3694" w:type="dxa"/>
            <w:gridSpan w:val="5"/>
            <w:tcBorders>
              <w:top w:val="double" w:sz="6" w:space="0" w:color="auto"/>
              <w:left w:val="nil"/>
              <w:bottom w:val="single" w:sz="4" w:space="0" w:color="auto"/>
              <w:right w:val="single" w:sz="4" w:space="0" w:color="auto"/>
            </w:tcBorders>
            <w:shd w:val="clear" w:color="000000" w:fill="D9D9D9"/>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0000"/>
                <w:sz w:val="24"/>
                <w:szCs w:val="24"/>
                <w:lang w:eastAsia="pt-BR"/>
              </w:rPr>
            </w:pPr>
            <w:r w:rsidRPr="006B5DB0">
              <w:rPr>
                <w:rFonts w:ascii="Calibri" w:eastAsia="Times New Roman" w:hAnsi="Calibri" w:cs="Times New Roman"/>
                <w:b/>
                <w:bCs/>
                <w:i/>
                <w:iCs/>
                <w:color w:val="000000"/>
                <w:sz w:val="24"/>
                <w:szCs w:val="24"/>
                <w:lang w:eastAsia="pt-BR"/>
              </w:rPr>
              <w:t>Votação</w:t>
            </w:r>
          </w:p>
        </w:tc>
        <w:tc>
          <w:tcPr>
            <w:tcW w:w="1843" w:type="dxa"/>
            <w:vMerge w:val="restart"/>
            <w:tcBorders>
              <w:top w:val="double" w:sz="6" w:space="0" w:color="auto"/>
              <w:left w:val="single" w:sz="4" w:space="0" w:color="auto"/>
              <w:bottom w:val="double" w:sz="6" w:space="0" w:color="000000"/>
              <w:right w:val="double" w:sz="6" w:space="0" w:color="auto"/>
            </w:tcBorders>
            <w:shd w:val="clear" w:color="000000" w:fill="D9D9D9"/>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0000"/>
                <w:sz w:val="32"/>
                <w:szCs w:val="32"/>
                <w:lang w:eastAsia="pt-BR"/>
              </w:rPr>
            </w:pPr>
            <w:r w:rsidRPr="006B5DB0">
              <w:rPr>
                <w:rFonts w:ascii="Calibri" w:eastAsia="Times New Roman" w:hAnsi="Calibri" w:cs="Times New Roman"/>
                <w:b/>
                <w:bCs/>
                <w:i/>
                <w:iCs/>
                <w:color w:val="000000"/>
                <w:sz w:val="32"/>
                <w:szCs w:val="32"/>
                <w:lang w:eastAsia="pt-BR"/>
              </w:rPr>
              <w:t>Resultado</w:t>
            </w:r>
          </w:p>
        </w:tc>
      </w:tr>
      <w:tr w:rsidR="006B5DB0" w:rsidRPr="006B5DB0" w:rsidTr="006B5DB0">
        <w:trPr>
          <w:trHeight w:val="1095"/>
        </w:trPr>
        <w:tc>
          <w:tcPr>
            <w:tcW w:w="5520" w:type="dxa"/>
            <w:vMerge/>
            <w:tcBorders>
              <w:top w:val="double" w:sz="6" w:space="0" w:color="auto"/>
              <w:left w:val="single" w:sz="4" w:space="0" w:color="auto"/>
              <w:bottom w:val="double" w:sz="6" w:space="0" w:color="000000"/>
              <w:right w:val="single" w:sz="4" w:space="0" w:color="auto"/>
            </w:tcBorders>
            <w:vAlign w:val="center"/>
            <w:hideMark/>
          </w:tcPr>
          <w:p w:rsidR="006B5DB0" w:rsidRPr="006B5DB0" w:rsidRDefault="006B5DB0" w:rsidP="006B5DB0">
            <w:pPr>
              <w:spacing w:after="0" w:line="240" w:lineRule="auto"/>
              <w:rPr>
                <w:rFonts w:ascii="Calibri" w:eastAsia="Times New Roman" w:hAnsi="Calibri" w:cs="Times New Roman"/>
                <w:b/>
                <w:bCs/>
                <w:i/>
                <w:iCs/>
                <w:color w:val="000000"/>
                <w:sz w:val="40"/>
                <w:szCs w:val="40"/>
                <w:lang w:eastAsia="pt-BR"/>
              </w:rPr>
            </w:pPr>
          </w:p>
        </w:tc>
        <w:tc>
          <w:tcPr>
            <w:tcW w:w="576" w:type="dxa"/>
            <w:tcBorders>
              <w:top w:val="nil"/>
              <w:left w:val="nil"/>
              <w:bottom w:val="double" w:sz="6" w:space="0" w:color="auto"/>
              <w:right w:val="single" w:sz="4" w:space="0" w:color="auto"/>
            </w:tcBorders>
            <w:shd w:val="clear" w:color="000000" w:fill="D9D9D9"/>
            <w:noWrap/>
            <w:textDirection w:val="tbRl"/>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Sim</w:t>
            </w:r>
          </w:p>
        </w:tc>
        <w:tc>
          <w:tcPr>
            <w:tcW w:w="567" w:type="dxa"/>
            <w:tcBorders>
              <w:top w:val="nil"/>
              <w:left w:val="nil"/>
              <w:bottom w:val="double" w:sz="6" w:space="0" w:color="auto"/>
              <w:right w:val="single" w:sz="4" w:space="0" w:color="auto"/>
            </w:tcBorders>
            <w:shd w:val="clear" w:color="000000" w:fill="D9D9D9"/>
            <w:noWrap/>
            <w:textDirection w:val="tbRl"/>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Não</w:t>
            </w:r>
          </w:p>
        </w:tc>
        <w:tc>
          <w:tcPr>
            <w:tcW w:w="567" w:type="dxa"/>
            <w:tcBorders>
              <w:top w:val="nil"/>
              <w:left w:val="nil"/>
              <w:bottom w:val="double" w:sz="6" w:space="0" w:color="auto"/>
              <w:right w:val="single" w:sz="4" w:space="0" w:color="auto"/>
            </w:tcBorders>
            <w:shd w:val="clear" w:color="000000" w:fill="D9D9D9"/>
            <w:noWrap/>
            <w:textDirection w:val="tbRl"/>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Abstenção</w:t>
            </w:r>
          </w:p>
        </w:tc>
        <w:tc>
          <w:tcPr>
            <w:tcW w:w="425" w:type="dxa"/>
            <w:tcBorders>
              <w:top w:val="nil"/>
              <w:left w:val="nil"/>
              <w:bottom w:val="double" w:sz="6" w:space="0" w:color="auto"/>
              <w:right w:val="single" w:sz="4" w:space="0" w:color="auto"/>
            </w:tcBorders>
            <w:shd w:val="clear" w:color="000000" w:fill="D9D9D9"/>
            <w:noWrap/>
            <w:textDirection w:val="tbRl"/>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Total</w:t>
            </w:r>
          </w:p>
        </w:tc>
        <w:tc>
          <w:tcPr>
            <w:tcW w:w="1559" w:type="dxa"/>
            <w:tcBorders>
              <w:top w:val="nil"/>
              <w:left w:val="nil"/>
              <w:bottom w:val="double" w:sz="6" w:space="0" w:color="auto"/>
              <w:right w:val="single" w:sz="4" w:space="0" w:color="auto"/>
            </w:tcBorders>
            <w:shd w:val="clear" w:color="000000" w:fill="D9D9D9"/>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0000"/>
                <w:sz w:val="28"/>
                <w:szCs w:val="28"/>
                <w:lang w:eastAsia="pt-BR"/>
              </w:rPr>
            </w:pPr>
            <w:r w:rsidRPr="006B5DB0">
              <w:rPr>
                <w:rFonts w:ascii="Calibri" w:eastAsia="Times New Roman" w:hAnsi="Calibri" w:cs="Times New Roman"/>
                <w:b/>
                <w:bCs/>
                <w:i/>
                <w:iCs/>
                <w:color w:val="000000"/>
                <w:sz w:val="28"/>
                <w:szCs w:val="28"/>
                <w:lang w:eastAsia="pt-BR"/>
              </w:rPr>
              <w:t>%</w:t>
            </w:r>
          </w:p>
        </w:tc>
        <w:tc>
          <w:tcPr>
            <w:tcW w:w="1843" w:type="dxa"/>
            <w:vMerge/>
            <w:tcBorders>
              <w:top w:val="double" w:sz="6" w:space="0" w:color="auto"/>
              <w:left w:val="single" w:sz="4" w:space="0" w:color="auto"/>
              <w:bottom w:val="double" w:sz="6" w:space="0" w:color="000000"/>
              <w:right w:val="double" w:sz="6" w:space="0" w:color="auto"/>
            </w:tcBorders>
            <w:vAlign w:val="center"/>
            <w:hideMark/>
          </w:tcPr>
          <w:p w:rsidR="006B5DB0" w:rsidRPr="006B5DB0" w:rsidRDefault="006B5DB0" w:rsidP="006B5DB0">
            <w:pPr>
              <w:spacing w:after="0" w:line="240" w:lineRule="auto"/>
              <w:rPr>
                <w:rFonts w:ascii="Calibri" w:eastAsia="Times New Roman" w:hAnsi="Calibri" w:cs="Times New Roman"/>
                <w:b/>
                <w:bCs/>
                <w:i/>
                <w:iCs/>
                <w:color w:val="000000"/>
                <w:sz w:val="32"/>
                <w:szCs w:val="32"/>
                <w:lang w:eastAsia="pt-BR"/>
              </w:rPr>
            </w:pPr>
          </w:p>
        </w:tc>
      </w:tr>
      <w:tr w:rsidR="006B5DB0" w:rsidRPr="006B5DB0" w:rsidTr="006B5DB0">
        <w:trPr>
          <w:trHeight w:val="2670"/>
        </w:trPr>
        <w:tc>
          <w:tcPr>
            <w:tcW w:w="5520" w:type="dxa"/>
            <w:tcBorders>
              <w:top w:val="nil"/>
              <w:left w:val="single" w:sz="4" w:space="0" w:color="auto"/>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both"/>
              <w:rPr>
                <w:rFonts w:ascii="Arial" w:eastAsia="Times New Roman" w:hAnsi="Arial" w:cs="Arial"/>
                <w:sz w:val="24"/>
                <w:szCs w:val="24"/>
                <w:lang w:eastAsia="pt-BR"/>
              </w:rPr>
            </w:pPr>
            <w:r w:rsidRPr="006B5DB0">
              <w:rPr>
                <w:rFonts w:ascii="Arial" w:eastAsia="Times New Roman" w:hAnsi="Arial" w:cs="Arial"/>
                <w:sz w:val="24"/>
                <w:szCs w:val="24"/>
                <w:lang w:eastAsia="pt-BR"/>
              </w:rPr>
              <w:t>1.</w:t>
            </w:r>
            <w:r w:rsidRPr="006B5DB0">
              <w:rPr>
                <w:rFonts w:ascii="Times New Roman" w:eastAsia="Times New Roman" w:hAnsi="Times New Roman" w:cs="Times New Roman"/>
                <w:sz w:val="14"/>
                <w:szCs w:val="14"/>
                <w:lang w:eastAsia="pt-BR"/>
              </w:rPr>
              <w:t xml:space="preserve">    </w:t>
            </w:r>
            <w:r w:rsidRPr="006B5DB0">
              <w:rPr>
                <w:rFonts w:ascii="Arial" w:eastAsia="Times New Roman" w:hAnsi="Arial" w:cs="Arial"/>
                <w:sz w:val="24"/>
                <w:szCs w:val="24"/>
                <w:lang w:eastAsia="pt-BR"/>
              </w:rPr>
              <w:t xml:space="preserve">Criar, garantir e ampliar mecanismos de segurança da mulher trabalhadora de todos os segmentos, da cidade e do campo, garantindo políticas públicas sociais que visem o combate ao assédio moral e sexual e à violência sofridos pela profissional no ambiente de trabalho, respeitando a Jornada de Trabalho. </w:t>
            </w:r>
          </w:p>
        </w:tc>
        <w:tc>
          <w:tcPr>
            <w:tcW w:w="576"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567"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1559" w:type="dxa"/>
            <w:tcBorders>
              <w:top w:val="double" w:sz="6" w:space="0" w:color="auto"/>
              <w:left w:val="single" w:sz="4" w:space="0" w:color="auto"/>
              <w:bottom w:val="single" w:sz="4" w:space="0" w:color="auto"/>
              <w:right w:val="single" w:sz="4" w:space="0" w:color="auto"/>
            </w:tcBorders>
            <w:shd w:val="clear" w:color="000000" w:fill="C6EFCE"/>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6100"/>
                <w:sz w:val="28"/>
                <w:szCs w:val="28"/>
                <w:lang w:eastAsia="pt-BR"/>
              </w:rPr>
            </w:pPr>
            <w:r w:rsidRPr="006B5DB0">
              <w:rPr>
                <w:rFonts w:ascii="Calibri" w:eastAsia="Times New Roman" w:hAnsi="Calibri" w:cs="Times New Roman"/>
                <w:b/>
                <w:bCs/>
                <w:i/>
                <w:iCs/>
                <w:color w:val="006100"/>
                <w:sz w:val="28"/>
                <w:szCs w:val="28"/>
                <w:lang w:eastAsia="pt-BR"/>
              </w:rPr>
              <w:t>100,00%</w:t>
            </w:r>
          </w:p>
        </w:tc>
        <w:tc>
          <w:tcPr>
            <w:tcW w:w="1843" w:type="dxa"/>
            <w:tcBorders>
              <w:top w:val="nil"/>
              <w:left w:val="nil"/>
              <w:bottom w:val="single" w:sz="4" w:space="0" w:color="auto"/>
              <w:right w:val="double" w:sz="6"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0000"/>
                <w:sz w:val="28"/>
                <w:szCs w:val="28"/>
                <w:lang w:eastAsia="pt-BR"/>
              </w:rPr>
            </w:pPr>
            <w:r w:rsidRPr="006B5DB0">
              <w:rPr>
                <w:rFonts w:ascii="Calibri" w:eastAsia="Times New Roman" w:hAnsi="Calibri" w:cs="Times New Roman"/>
                <w:b/>
                <w:bCs/>
                <w:i/>
                <w:iCs/>
                <w:color w:val="000000"/>
                <w:sz w:val="28"/>
                <w:szCs w:val="28"/>
                <w:lang w:eastAsia="pt-BR"/>
              </w:rPr>
              <w:t>APROVADA</w:t>
            </w:r>
          </w:p>
        </w:tc>
      </w:tr>
      <w:tr w:rsidR="006B5DB0" w:rsidRPr="006B5DB0" w:rsidTr="00AC6250">
        <w:trPr>
          <w:trHeight w:val="2805"/>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both"/>
              <w:rPr>
                <w:rFonts w:ascii="Arial" w:eastAsia="Times New Roman" w:hAnsi="Arial" w:cs="Arial"/>
                <w:sz w:val="24"/>
                <w:szCs w:val="24"/>
                <w:lang w:eastAsia="pt-BR"/>
              </w:rPr>
            </w:pPr>
            <w:r w:rsidRPr="006B5DB0">
              <w:rPr>
                <w:rFonts w:ascii="Arial" w:eastAsia="Times New Roman" w:hAnsi="Arial" w:cs="Arial"/>
                <w:sz w:val="24"/>
                <w:szCs w:val="24"/>
                <w:lang w:eastAsia="pt-BR"/>
              </w:rPr>
              <w:t>2.</w:t>
            </w:r>
            <w:r w:rsidRPr="006B5DB0">
              <w:rPr>
                <w:rFonts w:ascii="Times New Roman" w:eastAsia="Times New Roman" w:hAnsi="Times New Roman" w:cs="Times New Roman"/>
                <w:sz w:val="14"/>
                <w:szCs w:val="14"/>
                <w:lang w:eastAsia="pt-BR"/>
              </w:rPr>
              <w:t xml:space="preserve">    </w:t>
            </w:r>
            <w:r w:rsidRPr="006B5DB0">
              <w:rPr>
                <w:rFonts w:ascii="Arial" w:eastAsia="Times New Roman" w:hAnsi="Arial" w:cs="Arial"/>
                <w:sz w:val="24"/>
                <w:szCs w:val="24"/>
                <w:lang w:eastAsia="pt-BR"/>
              </w:rPr>
              <w:t xml:space="preserve">Criar e fiscalizar nas Empresas públicas e privadas (nos moldes da Lei 389 CLT </w:t>
            </w:r>
            <w:proofErr w:type="spellStart"/>
            <w:r w:rsidRPr="006B5DB0">
              <w:rPr>
                <w:rFonts w:ascii="Arial" w:eastAsia="Times New Roman" w:hAnsi="Arial" w:cs="Arial"/>
                <w:sz w:val="24"/>
                <w:szCs w:val="24"/>
                <w:lang w:eastAsia="pt-BR"/>
              </w:rPr>
              <w:t>Art</w:t>
            </w:r>
            <w:proofErr w:type="spellEnd"/>
            <w:r w:rsidRPr="006B5DB0">
              <w:rPr>
                <w:rFonts w:ascii="Arial" w:eastAsia="Times New Roman" w:hAnsi="Arial" w:cs="Arial"/>
                <w:sz w:val="24"/>
                <w:szCs w:val="24"/>
                <w:lang w:eastAsia="pt-BR"/>
              </w:rPr>
              <w:t xml:space="preserve"> 1º, que trata das Creches em Empresas para um determinado número de mulheres), os</w:t>
            </w:r>
            <w:r w:rsidRPr="006B5DB0">
              <w:rPr>
                <w:rFonts w:ascii="Arial" w:eastAsia="Times New Roman" w:hAnsi="Arial" w:cs="Arial"/>
                <w:b/>
                <w:bCs/>
                <w:sz w:val="24"/>
                <w:szCs w:val="24"/>
                <w:lang w:eastAsia="pt-BR"/>
              </w:rPr>
              <w:t xml:space="preserve"> Núcleos de Apoio Psicossocial Interdisciplinar </w:t>
            </w:r>
            <w:r w:rsidRPr="006B5DB0">
              <w:rPr>
                <w:rFonts w:ascii="Arial" w:eastAsia="Times New Roman" w:hAnsi="Arial" w:cs="Arial"/>
                <w:sz w:val="24"/>
                <w:szCs w:val="24"/>
                <w:lang w:eastAsia="pt-BR"/>
              </w:rPr>
              <w:t>como espaço de escuta e suporte, em especial para os casos de discriminação, assédio e outras violências; e que seja constituído por mulheres.</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1559"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6100"/>
                <w:sz w:val="28"/>
                <w:szCs w:val="28"/>
                <w:lang w:eastAsia="pt-BR"/>
              </w:rPr>
            </w:pPr>
            <w:r w:rsidRPr="006B5DB0">
              <w:rPr>
                <w:rFonts w:ascii="Calibri" w:eastAsia="Times New Roman" w:hAnsi="Calibri" w:cs="Times New Roman"/>
                <w:b/>
                <w:bCs/>
                <w:i/>
                <w:iCs/>
                <w:color w:val="006100"/>
                <w:sz w:val="28"/>
                <w:szCs w:val="28"/>
                <w:lang w:eastAsia="pt-BR"/>
              </w:rPr>
              <w:t>100,00%</w:t>
            </w:r>
          </w:p>
        </w:tc>
        <w:tc>
          <w:tcPr>
            <w:tcW w:w="1843" w:type="dxa"/>
            <w:tcBorders>
              <w:top w:val="single" w:sz="4" w:space="0" w:color="auto"/>
              <w:left w:val="nil"/>
              <w:bottom w:val="single" w:sz="4" w:space="0" w:color="auto"/>
              <w:right w:val="double" w:sz="6"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0000"/>
                <w:sz w:val="28"/>
                <w:szCs w:val="28"/>
                <w:lang w:eastAsia="pt-BR"/>
              </w:rPr>
            </w:pPr>
            <w:r w:rsidRPr="006B5DB0">
              <w:rPr>
                <w:rFonts w:ascii="Calibri" w:eastAsia="Times New Roman" w:hAnsi="Calibri" w:cs="Times New Roman"/>
                <w:b/>
                <w:bCs/>
                <w:i/>
                <w:iCs/>
                <w:color w:val="000000"/>
                <w:sz w:val="28"/>
                <w:szCs w:val="28"/>
                <w:lang w:eastAsia="pt-BR"/>
              </w:rPr>
              <w:t>APROVADA</w:t>
            </w:r>
          </w:p>
        </w:tc>
      </w:tr>
      <w:tr w:rsidR="006B5DB0" w:rsidRPr="006B5DB0" w:rsidTr="006B5DB0">
        <w:trPr>
          <w:trHeight w:val="138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both"/>
              <w:rPr>
                <w:rFonts w:ascii="Arial" w:eastAsia="Times New Roman" w:hAnsi="Arial" w:cs="Arial"/>
                <w:sz w:val="24"/>
                <w:szCs w:val="24"/>
                <w:lang w:eastAsia="pt-BR"/>
              </w:rPr>
            </w:pPr>
            <w:r w:rsidRPr="006B5DB0">
              <w:rPr>
                <w:rFonts w:ascii="Arial" w:eastAsia="Times New Roman" w:hAnsi="Arial" w:cs="Arial"/>
                <w:sz w:val="24"/>
                <w:szCs w:val="24"/>
                <w:lang w:eastAsia="pt-BR"/>
              </w:rPr>
              <w:t>3.</w:t>
            </w:r>
            <w:r w:rsidRPr="006B5DB0">
              <w:rPr>
                <w:rFonts w:ascii="Times New Roman" w:eastAsia="Times New Roman" w:hAnsi="Times New Roman" w:cs="Times New Roman"/>
                <w:sz w:val="14"/>
                <w:szCs w:val="14"/>
                <w:lang w:eastAsia="pt-BR"/>
              </w:rPr>
              <w:t xml:space="preserve">    </w:t>
            </w:r>
            <w:r w:rsidRPr="006B5DB0">
              <w:rPr>
                <w:rFonts w:ascii="Arial" w:eastAsia="Times New Roman" w:hAnsi="Arial" w:cs="Arial"/>
                <w:sz w:val="24"/>
                <w:szCs w:val="24"/>
                <w:lang w:eastAsia="pt-BR"/>
              </w:rPr>
              <w:t xml:space="preserve">Incentivar, garantir e fiscalizar as Leis que garantam os direitos trabalhistas relacionados à saúde da mulher.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1559"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6100"/>
                <w:sz w:val="28"/>
                <w:szCs w:val="28"/>
                <w:lang w:eastAsia="pt-BR"/>
              </w:rPr>
            </w:pPr>
            <w:r w:rsidRPr="006B5DB0">
              <w:rPr>
                <w:rFonts w:ascii="Calibri" w:eastAsia="Times New Roman" w:hAnsi="Calibri" w:cs="Times New Roman"/>
                <w:b/>
                <w:bCs/>
                <w:i/>
                <w:iCs/>
                <w:color w:val="006100"/>
                <w:sz w:val="28"/>
                <w:szCs w:val="28"/>
                <w:lang w:eastAsia="pt-BR"/>
              </w:rPr>
              <w:t>100,00%</w:t>
            </w:r>
          </w:p>
        </w:tc>
        <w:tc>
          <w:tcPr>
            <w:tcW w:w="1843" w:type="dxa"/>
            <w:tcBorders>
              <w:top w:val="single" w:sz="4" w:space="0" w:color="auto"/>
              <w:left w:val="nil"/>
              <w:bottom w:val="single" w:sz="4" w:space="0" w:color="auto"/>
              <w:right w:val="double" w:sz="6"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0000"/>
                <w:sz w:val="28"/>
                <w:szCs w:val="28"/>
                <w:lang w:eastAsia="pt-BR"/>
              </w:rPr>
            </w:pPr>
            <w:r w:rsidRPr="006B5DB0">
              <w:rPr>
                <w:rFonts w:ascii="Calibri" w:eastAsia="Times New Roman" w:hAnsi="Calibri" w:cs="Times New Roman"/>
                <w:b/>
                <w:bCs/>
                <w:i/>
                <w:iCs/>
                <w:color w:val="000000"/>
                <w:sz w:val="28"/>
                <w:szCs w:val="28"/>
                <w:lang w:eastAsia="pt-BR"/>
              </w:rPr>
              <w:t>APROVADA</w:t>
            </w:r>
          </w:p>
        </w:tc>
      </w:tr>
      <w:tr w:rsidR="006B5DB0" w:rsidRPr="006B5DB0" w:rsidTr="006B5DB0">
        <w:trPr>
          <w:trHeight w:val="1770"/>
        </w:trPr>
        <w:tc>
          <w:tcPr>
            <w:tcW w:w="5520" w:type="dxa"/>
            <w:tcBorders>
              <w:top w:val="nil"/>
              <w:left w:val="single" w:sz="4" w:space="0" w:color="auto"/>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both"/>
              <w:rPr>
                <w:rFonts w:ascii="Arial" w:eastAsia="Times New Roman" w:hAnsi="Arial" w:cs="Arial"/>
                <w:sz w:val="24"/>
                <w:szCs w:val="24"/>
                <w:lang w:eastAsia="pt-BR"/>
              </w:rPr>
            </w:pPr>
            <w:r w:rsidRPr="006B5DB0">
              <w:rPr>
                <w:rFonts w:ascii="Arial" w:eastAsia="Times New Roman" w:hAnsi="Arial" w:cs="Arial"/>
                <w:sz w:val="24"/>
                <w:szCs w:val="24"/>
                <w:lang w:eastAsia="pt-BR"/>
              </w:rPr>
              <w:t>4.</w:t>
            </w:r>
            <w:r w:rsidRPr="006B5DB0">
              <w:rPr>
                <w:rFonts w:ascii="Times New Roman" w:eastAsia="Times New Roman" w:hAnsi="Times New Roman" w:cs="Times New Roman"/>
                <w:sz w:val="14"/>
                <w:szCs w:val="14"/>
                <w:lang w:eastAsia="pt-BR"/>
              </w:rPr>
              <w:t xml:space="preserve">    </w:t>
            </w:r>
            <w:r w:rsidRPr="006B5DB0">
              <w:rPr>
                <w:rFonts w:ascii="Arial" w:eastAsia="Times New Roman" w:hAnsi="Arial" w:cs="Arial"/>
                <w:sz w:val="24"/>
                <w:szCs w:val="24"/>
                <w:lang w:eastAsia="pt-BR"/>
              </w:rPr>
              <w:t xml:space="preserve">Regulamentar profissões já existentes e frequentes na atenção à população </w:t>
            </w:r>
            <w:proofErr w:type="gramStart"/>
            <w:r w:rsidRPr="006B5DB0">
              <w:rPr>
                <w:rFonts w:ascii="Arial" w:eastAsia="Times New Roman" w:hAnsi="Arial" w:cs="Arial"/>
                <w:sz w:val="24"/>
                <w:szCs w:val="24"/>
                <w:lang w:eastAsia="pt-BR"/>
              </w:rPr>
              <w:t xml:space="preserve">feminina </w:t>
            </w:r>
            <w:proofErr w:type="spellStart"/>
            <w:r w:rsidRPr="006B5DB0">
              <w:rPr>
                <w:rFonts w:ascii="Arial" w:eastAsia="Times New Roman" w:hAnsi="Arial" w:cs="Arial"/>
                <w:sz w:val="24"/>
                <w:szCs w:val="24"/>
                <w:lang w:eastAsia="pt-BR"/>
              </w:rPr>
              <w:t>feminina</w:t>
            </w:r>
            <w:proofErr w:type="spellEnd"/>
            <w:proofErr w:type="gramEnd"/>
            <w:r w:rsidRPr="006B5DB0">
              <w:rPr>
                <w:rFonts w:ascii="Arial" w:eastAsia="Times New Roman" w:hAnsi="Arial" w:cs="Arial"/>
                <w:sz w:val="24"/>
                <w:szCs w:val="24"/>
                <w:lang w:eastAsia="pt-BR"/>
              </w:rPr>
              <w:t xml:space="preserve"> que ainda são consideradas informais, como as </w:t>
            </w:r>
            <w:proofErr w:type="spellStart"/>
            <w:r w:rsidRPr="006B5DB0">
              <w:rPr>
                <w:rFonts w:ascii="Arial" w:eastAsia="Times New Roman" w:hAnsi="Arial" w:cs="Arial"/>
                <w:sz w:val="24"/>
                <w:szCs w:val="24"/>
                <w:lang w:eastAsia="pt-BR"/>
              </w:rPr>
              <w:t>Doulas</w:t>
            </w:r>
            <w:proofErr w:type="spellEnd"/>
            <w:r w:rsidRPr="006B5DB0">
              <w:rPr>
                <w:rFonts w:ascii="Arial" w:eastAsia="Times New Roman" w:hAnsi="Arial" w:cs="Arial"/>
                <w:sz w:val="24"/>
                <w:szCs w:val="24"/>
                <w:lang w:eastAsia="pt-BR"/>
              </w:rPr>
              <w:t xml:space="preserve">, o (a) Cuidador(a) de Idosos, entre outras. </w:t>
            </w:r>
          </w:p>
        </w:tc>
        <w:tc>
          <w:tcPr>
            <w:tcW w:w="576"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567"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1559"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6100"/>
                <w:sz w:val="28"/>
                <w:szCs w:val="28"/>
                <w:lang w:eastAsia="pt-BR"/>
              </w:rPr>
            </w:pPr>
            <w:r w:rsidRPr="006B5DB0">
              <w:rPr>
                <w:rFonts w:ascii="Calibri" w:eastAsia="Times New Roman" w:hAnsi="Calibri" w:cs="Times New Roman"/>
                <w:b/>
                <w:bCs/>
                <w:i/>
                <w:iCs/>
                <w:color w:val="006100"/>
                <w:sz w:val="28"/>
                <w:szCs w:val="28"/>
                <w:lang w:eastAsia="pt-BR"/>
              </w:rPr>
              <w:t>100,00%</w:t>
            </w:r>
          </w:p>
        </w:tc>
        <w:tc>
          <w:tcPr>
            <w:tcW w:w="1843" w:type="dxa"/>
            <w:tcBorders>
              <w:top w:val="nil"/>
              <w:left w:val="nil"/>
              <w:bottom w:val="single" w:sz="4" w:space="0" w:color="auto"/>
              <w:right w:val="double" w:sz="6"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0000"/>
                <w:sz w:val="28"/>
                <w:szCs w:val="28"/>
                <w:lang w:eastAsia="pt-BR"/>
              </w:rPr>
            </w:pPr>
            <w:r w:rsidRPr="006B5DB0">
              <w:rPr>
                <w:rFonts w:ascii="Calibri" w:eastAsia="Times New Roman" w:hAnsi="Calibri" w:cs="Times New Roman"/>
                <w:b/>
                <w:bCs/>
                <w:i/>
                <w:iCs/>
                <w:color w:val="000000"/>
                <w:sz w:val="28"/>
                <w:szCs w:val="28"/>
                <w:lang w:eastAsia="pt-BR"/>
              </w:rPr>
              <w:t>APROVADA</w:t>
            </w:r>
          </w:p>
        </w:tc>
      </w:tr>
      <w:tr w:rsidR="006B5DB0" w:rsidRPr="006B5DB0" w:rsidTr="006B5DB0">
        <w:trPr>
          <w:trHeight w:val="2535"/>
        </w:trPr>
        <w:tc>
          <w:tcPr>
            <w:tcW w:w="5520" w:type="dxa"/>
            <w:tcBorders>
              <w:top w:val="nil"/>
              <w:left w:val="single" w:sz="4" w:space="0" w:color="auto"/>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both"/>
              <w:rPr>
                <w:rFonts w:ascii="Arial" w:eastAsia="Times New Roman" w:hAnsi="Arial" w:cs="Arial"/>
                <w:color w:val="000000"/>
                <w:sz w:val="24"/>
                <w:szCs w:val="24"/>
                <w:lang w:eastAsia="pt-BR"/>
              </w:rPr>
            </w:pPr>
            <w:r w:rsidRPr="006B5DB0">
              <w:rPr>
                <w:rFonts w:ascii="Arial" w:eastAsia="Times New Roman" w:hAnsi="Arial" w:cs="Arial"/>
                <w:color w:val="000000"/>
                <w:sz w:val="24"/>
                <w:szCs w:val="24"/>
                <w:lang w:eastAsia="pt-BR"/>
              </w:rPr>
              <w:t>5.</w:t>
            </w:r>
            <w:r w:rsidRPr="006B5DB0">
              <w:rPr>
                <w:rFonts w:ascii="Times New Roman" w:eastAsia="Times New Roman" w:hAnsi="Times New Roman" w:cs="Times New Roman"/>
                <w:color w:val="000000"/>
                <w:sz w:val="14"/>
                <w:szCs w:val="14"/>
                <w:lang w:eastAsia="pt-BR"/>
              </w:rPr>
              <w:t xml:space="preserve">    </w:t>
            </w:r>
            <w:r w:rsidRPr="006B5DB0">
              <w:rPr>
                <w:rFonts w:ascii="Arial" w:eastAsia="Times New Roman" w:hAnsi="Arial" w:cs="Arial"/>
                <w:color w:val="000000"/>
                <w:sz w:val="24"/>
                <w:szCs w:val="24"/>
                <w:lang w:eastAsia="pt-BR"/>
              </w:rPr>
              <w:t xml:space="preserve">Promover parcerias entre os diversos órgãos das </w:t>
            </w:r>
            <w:proofErr w:type="gramStart"/>
            <w:r w:rsidRPr="006B5DB0">
              <w:rPr>
                <w:rFonts w:ascii="Arial" w:eastAsia="Times New Roman" w:hAnsi="Arial" w:cs="Arial"/>
                <w:color w:val="000000"/>
                <w:sz w:val="24"/>
                <w:szCs w:val="24"/>
                <w:lang w:eastAsia="pt-BR"/>
              </w:rPr>
              <w:t>3</w:t>
            </w:r>
            <w:proofErr w:type="gramEnd"/>
            <w:r w:rsidRPr="006B5DB0">
              <w:rPr>
                <w:rFonts w:ascii="Arial" w:eastAsia="Times New Roman" w:hAnsi="Arial" w:cs="Arial"/>
                <w:color w:val="000000"/>
                <w:sz w:val="24"/>
                <w:szCs w:val="24"/>
                <w:lang w:eastAsia="pt-BR"/>
              </w:rPr>
              <w:t xml:space="preserve"> esferas governamentais para execução de ações de prevenção e enfrentamento as situações de violência de gênero, assédio sexual, assédio moral e discriminações relacionadas à raça/etnia, geração, credo, orientação sexual e identidade de gênero. </w:t>
            </w:r>
          </w:p>
        </w:tc>
        <w:tc>
          <w:tcPr>
            <w:tcW w:w="576"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567"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1559"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6100"/>
                <w:sz w:val="28"/>
                <w:szCs w:val="28"/>
                <w:lang w:eastAsia="pt-BR"/>
              </w:rPr>
            </w:pPr>
            <w:r w:rsidRPr="006B5DB0">
              <w:rPr>
                <w:rFonts w:ascii="Calibri" w:eastAsia="Times New Roman" w:hAnsi="Calibri" w:cs="Times New Roman"/>
                <w:b/>
                <w:bCs/>
                <w:i/>
                <w:iCs/>
                <w:color w:val="006100"/>
                <w:sz w:val="28"/>
                <w:szCs w:val="28"/>
                <w:lang w:eastAsia="pt-BR"/>
              </w:rPr>
              <w:t>100,00%</w:t>
            </w:r>
          </w:p>
        </w:tc>
        <w:tc>
          <w:tcPr>
            <w:tcW w:w="1843" w:type="dxa"/>
            <w:tcBorders>
              <w:top w:val="nil"/>
              <w:left w:val="nil"/>
              <w:bottom w:val="single" w:sz="4" w:space="0" w:color="auto"/>
              <w:right w:val="double" w:sz="6"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0000"/>
                <w:sz w:val="28"/>
                <w:szCs w:val="28"/>
                <w:lang w:eastAsia="pt-BR"/>
              </w:rPr>
            </w:pPr>
            <w:r w:rsidRPr="006B5DB0">
              <w:rPr>
                <w:rFonts w:ascii="Calibri" w:eastAsia="Times New Roman" w:hAnsi="Calibri" w:cs="Times New Roman"/>
                <w:b/>
                <w:bCs/>
                <w:i/>
                <w:iCs/>
                <w:color w:val="000000"/>
                <w:sz w:val="28"/>
                <w:szCs w:val="28"/>
                <w:lang w:eastAsia="pt-BR"/>
              </w:rPr>
              <w:t>APROVADA</w:t>
            </w:r>
          </w:p>
        </w:tc>
      </w:tr>
      <w:tr w:rsidR="006B5DB0" w:rsidRPr="006B5DB0" w:rsidTr="006B5DB0">
        <w:trPr>
          <w:trHeight w:val="333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both"/>
              <w:rPr>
                <w:rFonts w:ascii="Arial" w:eastAsia="Times New Roman" w:hAnsi="Arial" w:cs="Arial"/>
                <w:color w:val="000000"/>
                <w:sz w:val="24"/>
                <w:szCs w:val="24"/>
                <w:lang w:eastAsia="pt-BR"/>
              </w:rPr>
            </w:pPr>
            <w:r w:rsidRPr="006B5DB0">
              <w:rPr>
                <w:rFonts w:ascii="Arial" w:eastAsia="Times New Roman" w:hAnsi="Arial" w:cs="Arial"/>
                <w:color w:val="000000"/>
                <w:sz w:val="24"/>
                <w:szCs w:val="24"/>
                <w:lang w:eastAsia="pt-BR"/>
              </w:rPr>
              <w:t>6.</w:t>
            </w:r>
            <w:r w:rsidRPr="006B5DB0">
              <w:rPr>
                <w:rFonts w:ascii="Times New Roman" w:eastAsia="Times New Roman" w:hAnsi="Times New Roman" w:cs="Times New Roman"/>
                <w:color w:val="000000"/>
                <w:sz w:val="14"/>
                <w:szCs w:val="14"/>
                <w:lang w:eastAsia="pt-BR"/>
              </w:rPr>
              <w:t xml:space="preserve">    </w:t>
            </w:r>
            <w:r w:rsidRPr="006B5DB0">
              <w:rPr>
                <w:rFonts w:ascii="Arial" w:eastAsia="Times New Roman" w:hAnsi="Arial" w:cs="Arial"/>
                <w:color w:val="000000"/>
                <w:sz w:val="24"/>
                <w:szCs w:val="24"/>
                <w:lang w:eastAsia="pt-BR"/>
              </w:rPr>
              <w:t xml:space="preserve">Criar o dia D de conscientização a Saúde das Mulheres, nas empresas, incluindo a valorização e capacitação profissional permanente de combate ao assédio moral e sexual, com intuito a erradicação do </w:t>
            </w:r>
            <w:proofErr w:type="gramStart"/>
            <w:r w:rsidRPr="006B5DB0">
              <w:rPr>
                <w:rFonts w:ascii="Arial" w:eastAsia="Times New Roman" w:hAnsi="Arial" w:cs="Arial"/>
                <w:color w:val="000000"/>
                <w:sz w:val="24"/>
                <w:szCs w:val="24"/>
                <w:lang w:eastAsia="pt-BR"/>
              </w:rPr>
              <w:t>preconceito ,</w:t>
            </w:r>
            <w:proofErr w:type="gramEnd"/>
            <w:r w:rsidRPr="006B5DB0">
              <w:rPr>
                <w:rFonts w:ascii="Arial" w:eastAsia="Times New Roman" w:hAnsi="Arial" w:cs="Arial"/>
                <w:color w:val="000000"/>
                <w:sz w:val="24"/>
                <w:szCs w:val="24"/>
                <w:lang w:eastAsia="pt-BR"/>
              </w:rPr>
              <w:t xml:space="preserve"> da Misoginia, da </w:t>
            </w:r>
            <w:proofErr w:type="spellStart"/>
            <w:r w:rsidRPr="006B5DB0">
              <w:rPr>
                <w:rFonts w:ascii="Arial" w:eastAsia="Times New Roman" w:hAnsi="Arial" w:cs="Arial"/>
                <w:color w:val="000000"/>
                <w:sz w:val="24"/>
                <w:szCs w:val="24"/>
                <w:lang w:eastAsia="pt-BR"/>
              </w:rPr>
              <w:t>transfobia</w:t>
            </w:r>
            <w:proofErr w:type="spellEnd"/>
            <w:r w:rsidRPr="006B5DB0">
              <w:rPr>
                <w:rFonts w:ascii="Arial" w:eastAsia="Times New Roman" w:hAnsi="Arial" w:cs="Arial"/>
                <w:color w:val="000000"/>
                <w:sz w:val="24"/>
                <w:szCs w:val="24"/>
                <w:lang w:eastAsia="pt-BR"/>
              </w:rPr>
              <w:t xml:space="preserve"> , da homofobia, do racismo e demais discriminações  conscientizando sobre a necessidade de realização de exames periódicos, valorização da dupla e tripla jornada de trabalho da mulher sobretudo as mães.</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1559"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6100"/>
                <w:sz w:val="28"/>
                <w:szCs w:val="28"/>
                <w:lang w:eastAsia="pt-BR"/>
              </w:rPr>
            </w:pPr>
            <w:r w:rsidRPr="006B5DB0">
              <w:rPr>
                <w:rFonts w:ascii="Calibri" w:eastAsia="Times New Roman" w:hAnsi="Calibri" w:cs="Times New Roman"/>
                <w:b/>
                <w:bCs/>
                <w:i/>
                <w:iCs/>
                <w:color w:val="006100"/>
                <w:sz w:val="28"/>
                <w:szCs w:val="28"/>
                <w:lang w:eastAsia="pt-BR"/>
              </w:rPr>
              <w:t>100,00%</w:t>
            </w:r>
          </w:p>
        </w:tc>
        <w:tc>
          <w:tcPr>
            <w:tcW w:w="1843" w:type="dxa"/>
            <w:tcBorders>
              <w:top w:val="single" w:sz="4" w:space="0" w:color="auto"/>
              <w:left w:val="nil"/>
              <w:bottom w:val="single" w:sz="4" w:space="0" w:color="auto"/>
              <w:right w:val="double" w:sz="6"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0000"/>
                <w:sz w:val="28"/>
                <w:szCs w:val="28"/>
                <w:lang w:eastAsia="pt-BR"/>
              </w:rPr>
            </w:pPr>
            <w:r w:rsidRPr="006B5DB0">
              <w:rPr>
                <w:rFonts w:ascii="Calibri" w:eastAsia="Times New Roman" w:hAnsi="Calibri" w:cs="Times New Roman"/>
                <w:b/>
                <w:bCs/>
                <w:i/>
                <w:iCs/>
                <w:color w:val="000000"/>
                <w:sz w:val="28"/>
                <w:szCs w:val="28"/>
                <w:lang w:eastAsia="pt-BR"/>
              </w:rPr>
              <w:t>APROVADA</w:t>
            </w:r>
          </w:p>
        </w:tc>
      </w:tr>
      <w:tr w:rsidR="006B5DB0" w:rsidRPr="006B5DB0" w:rsidTr="006B5DB0">
        <w:trPr>
          <w:trHeight w:val="2115"/>
        </w:trPr>
        <w:tc>
          <w:tcPr>
            <w:tcW w:w="5520" w:type="dxa"/>
            <w:tcBorders>
              <w:top w:val="nil"/>
              <w:left w:val="single" w:sz="4" w:space="0" w:color="auto"/>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both"/>
              <w:rPr>
                <w:rFonts w:ascii="Arial" w:eastAsia="Times New Roman" w:hAnsi="Arial" w:cs="Arial"/>
                <w:color w:val="000000"/>
                <w:sz w:val="24"/>
                <w:szCs w:val="24"/>
                <w:lang w:eastAsia="pt-BR"/>
              </w:rPr>
            </w:pPr>
            <w:r w:rsidRPr="006B5DB0">
              <w:rPr>
                <w:rFonts w:ascii="Arial" w:eastAsia="Times New Roman" w:hAnsi="Arial" w:cs="Arial"/>
                <w:color w:val="000000"/>
                <w:sz w:val="24"/>
                <w:szCs w:val="24"/>
                <w:lang w:eastAsia="pt-BR"/>
              </w:rPr>
              <w:t>7.</w:t>
            </w:r>
            <w:r w:rsidRPr="006B5DB0">
              <w:rPr>
                <w:rFonts w:ascii="Times New Roman" w:eastAsia="Times New Roman" w:hAnsi="Times New Roman" w:cs="Times New Roman"/>
                <w:color w:val="000000"/>
                <w:sz w:val="14"/>
                <w:szCs w:val="14"/>
                <w:lang w:eastAsia="pt-BR"/>
              </w:rPr>
              <w:t xml:space="preserve">    </w:t>
            </w:r>
            <w:r w:rsidRPr="006B5DB0">
              <w:rPr>
                <w:rFonts w:ascii="Arial" w:eastAsia="Times New Roman" w:hAnsi="Arial" w:cs="Arial"/>
                <w:sz w:val="24"/>
                <w:szCs w:val="24"/>
                <w:lang w:eastAsia="pt-BR"/>
              </w:rPr>
              <w:t>Estender o direito a redução da carga horária, sem prejuízo do salário</w:t>
            </w:r>
            <w:r w:rsidRPr="006B5DB0">
              <w:rPr>
                <w:rFonts w:ascii="Arial" w:eastAsia="Times New Roman" w:hAnsi="Arial" w:cs="Arial"/>
                <w:color w:val="000000"/>
                <w:sz w:val="24"/>
                <w:szCs w:val="24"/>
                <w:lang w:eastAsia="pt-BR"/>
              </w:rPr>
              <w:t>, para mulheres trabalhadoras da iniciativa privada</w:t>
            </w:r>
            <w:r w:rsidRPr="006B5DB0">
              <w:rPr>
                <w:rFonts w:ascii="Arial" w:eastAsia="Times New Roman" w:hAnsi="Arial" w:cs="Arial"/>
                <w:sz w:val="24"/>
                <w:szCs w:val="24"/>
                <w:lang w:eastAsia="pt-BR"/>
              </w:rPr>
              <w:t xml:space="preserve"> e celetistas do serviço público</w:t>
            </w:r>
            <w:r w:rsidRPr="006B5DB0">
              <w:rPr>
                <w:rFonts w:ascii="Arial" w:eastAsia="Times New Roman" w:hAnsi="Arial" w:cs="Arial"/>
                <w:color w:val="000000"/>
                <w:sz w:val="24"/>
                <w:szCs w:val="24"/>
                <w:lang w:eastAsia="pt-BR"/>
              </w:rPr>
              <w:t xml:space="preserve"> que tenham filhos com </w:t>
            </w:r>
            <w:r w:rsidRPr="006B5DB0">
              <w:rPr>
                <w:rFonts w:ascii="Arial" w:eastAsia="Times New Roman" w:hAnsi="Arial" w:cs="Arial"/>
                <w:sz w:val="24"/>
                <w:szCs w:val="24"/>
                <w:lang w:eastAsia="pt-BR"/>
              </w:rPr>
              <w:t xml:space="preserve">necessidades especiais comprovadas </w:t>
            </w:r>
            <w:r w:rsidRPr="006B5DB0">
              <w:rPr>
                <w:rFonts w:ascii="Arial" w:eastAsia="Times New Roman" w:hAnsi="Arial" w:cs="Arial"/>
                <w:color w:val="000000"/>
                <w:sz w:val="24"/>
                <w:szCs w:val="24"/>
                <w:lang w:eastAsia="pt-BR"/>
              </w:rPr>
              <w:t xml:space="preserve">em laudo; </w:t>
            </w:r>
          </w:p>
        </w:tc>
        <w:tc>
          <w:tcPr>
            <w:tcW w:w="576"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567"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1559"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6100"/>
                <w:sz w:val="28"/>
                <w:szCs w:val="28"/>
                <w:lang w:eastAsia="pt-BR"/>
              </w:rPr>
            </w:pPr>
            <w:r w:rsidRPr="006B5DB0">
              <w:rPr>
                <w:rFonts w:ascii="Calibri" w:eastAsia="Times New Roman" w:hAnsi="Calibri" w:cs="Times New Roman"/>
                <w:b/>
                <w:bCs/>
                <w:i/>
                <w:iCs/>
                <w:color w:val="006100"/>
                <w:sz w:val="28"/>
                <w:szCs w:val="28"/>
                <w:lang w:eastAsia="pt-BR"/>
              </w:rPr>
              <w:t>100,00%</w:t>
            </w:r>
          </w:p>
        </w:tc>
        <w:tc>
          <w:tcPr>
            <w:tcW w:w="1843" w:type="dxa"/>
            <w:tcBorders>
              <w:top w:val="nil"/>
              <w:left w:val="nil"/>
              <w:bottom w:val="single" w:sz="4" w:space="0" w:color="auto"/>
              <w:right w:val="double" w:sz="6"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0000"/>
                <w:sz w:val="28"/>
                <w:szCs w:val="28"/>
                <w:lang w:eastAsia="pt-BR"/>
              </w:rPr>
            </w:pPr>
            <w:r w:rsidRPr="006B5DB0">
              <w:rPr>
                <w:rFonts w:ascii="Calibri" w:eastAsia="Times New Roman" w:hAnsi="Calibri" w:cs="Times New Roman"/>
                <w:b/>
                <w:bCs/>
                <w:i/>
                <w:iCs/>
                <w:color w:val="000000"/>
                <w:sz w:val="28"/>
                <w:szCs w:val="28"/>
                <w:lang w:eastAsia="pt-BR"/>
              </w:rPr>
              <w:t>APROVADA</w:t>
            </w:r>
          </w:p>
        </w:tc>
      </w:tr>
      <w:tr w:rsidR="006B5DB0" w:rsidRPr="006B5DB0" w:rsidTr="006B5DB0">
        <w:trPr>
          <w:trHeight w:val="2055"/>
        </w:trPr>
        <w:tc>
          <w:tcPr>
            <w:tcW w:w="5520" w:type="dxa"/>
            <w:tcBorders>
              <w:top w:val="nil"/>
              <w:left w:val="single" w:sz="4" w:space="0" w:color="auto"/>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both"/>
              <w:rPr>
                <w:rFonts w:ascii="Arial" w:eastAsia="Times New Roman" w:hAnsi="Arial" w:cs="Arial"/>
                <w:color w:val="000000"/>
                <w:sz w:val="24"/>
                <w:szCs w:val="24"/>
                <w:lang w:eastAsia="pt-BR"/>
              </w:rPr>
            </w:pPr>
            <w:r w:rsidRPr="006B5DB0">
              <w:rPr>
                <w:rFonts w:ascii="Arial" w:eastAsia="Times New Roman" w:hAnsi="Arial" w:cs="Arial"/>
                <w:color w:val="000000"/>
                <w:sz w:val="24"/>
                <w:szCs w:val="24"/>
                <w:lang w:eastAsia="pt-BR"/>
              </w:rPr>
              <w:t>8.</w:t>
            </w:r>
            <w:r w:rsidRPr="006B5DB0">
              <w:rPr>
                <w:rFonts w:ascii="Times New Roman" w:eastAsia="Times New Roman" w:hAnsi="Times New Roman" w:cs="Times New Roman"/>
                <w:color w:val="000000"/>
                <w:sz w:val="14"/>
                <w:szCs w:val="14"/>
                <w:lang w:eastAsia="pt-BR"/>
              </w:rPr>
              <w:t xml:space="preserve">    </w:t>
            </w:r>
            <w:r w:rsidRPr="006B5DB0">
              <w:rPr>
                <w:rFonts w:ascii="Arial" w:eastAsia="Times New Roman" w:hAnsi="Arial" w:cs="Arial"/>
                <w:color w:val="000000"/>
                <w:sz w:val="24"/>
                <w:szCs w:val="24"/>
                <w:lang w:eastAsia="pt-BR"/>
              </w:rPr>
              <w:t xml:space="preserve">Ampliar as políticas públicas que garantam a manutenção da mulher no mercado de trabalho. </w:t>
            </w:r>
            <w:proofErr w:type="spellStart"/>
            <w:r w:rsidRPr="006B5DB0">
              <w:rPr>
                <w:rFonts w:ascii="Arial" w:eastAsia="Times New Roman" w:hAnsi="Arial" w:cs="Arial"/>
                <w:color w:val="000000"/>
                <w:sz w:val="24"/>
                <w:szCs w:val="24"/>
                <w:lang w:eastAsia="pt-BR"/>
              </w:rPr>
              <w:t>Ex</w:t>
            </w:r>
            <w:proofErr w:type="spellEnd"/>
            <w:r w:rsidRPr="006B5DB0">
              <w:rPr>
                <w:rFonts w:ascii="Arial" w:eastAsia="Times New Roman" w:hAnsi="Arial" w:cs="Arial"/>
                <w:color w:val="000000"/>
                <w:sz w:val="24"/>
                <w:szCs w:val="24"/>
                <w:lang w:eastAsia="pt-BR"/>
              </w:rPr>
              <w:t>: criação de vagas nas creches, ampliação dos serviços dos postos de saúde, ampliação da rede de transporte público respeitando sua jornada de trabalho;</w:t>
            </w:r>
          </w:p>
        </w:tc>
        <w:tc>
          <w:tcPr>
            <w:tcW w:w="576"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567"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1559"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6100"/>
                <w:sz w:val="28"/>
                <w:szCs w:val="28"/>
                <w:lang w:eastAsia="pt-BR"/>
              </w:rPr>
            </w:pPr>
            <w:r w:rsidRPr="006B5DB0">
              <w:rPr>
                <w:rFonts w:ascii="Calibri" w:eastAsia="Times New Roman" w:hAnsi="Calibri" w:cs="Times New Roman"/>
                <w:b/>
                <w:bCs/>
                <w:i/>
                <w:iCs/>
                <w:color w:val="006100"/>
                <w:sz w:val="28"/>
                <w:szCs w:val="28"/>
                <w:lang w:eastAsia="pt-BR"/>
              </w:rPr>
              <w:t>100,00%</w:t>
            </w:r>
          </w:p>
        </w:tc>
        <w:tc>
          <w:tcPr>
            <w:tcW w:w="1843" w:type="dxa"/>
            <w:tcBorders>
              <w:top w:val="nil"/>
              <w:left w:val="nil"/>
              <w:bottom w:val="single" w:sz="4" w:space="0" w:color="auto"/>
              <w:right w:val="double" w:sz="6"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0000"/>
                <w:sz w:val="28"/>
                <w:szCs w:val="28"/>
                <w:lang w:eastAsia="pt-BR"/>
              </w:rPr>
            </w:pPr>
            <w:r w:rsidRPr="006B5DB0">
              <w:rPr>
                <w:rFonts w:ascii="Calibri" w:eastAsia="Times New Roman" w:hAnsi="Calibri" w:cs="Times New Roman"/>
                <w:b/>
                <w:bCs/>
                <w:i/>
                <w:iCs/>
                <w:color w:val="000000"/>
                <w:sz w:val="28"/>
                <w:szCs w:val="28"/>
                <w:lang w:eastAsia="pt-BR"/>
              </w:rPr>
              <w:t>APROVADA</w:t>
            </w:r>
          </w:p>
        </w:tc>
      </w:tr>
      <w:tr w:rsidR="006B5DB0" w:rsidRPr="006B5DB0" w:rsidTr="006B5DB0">
        <w:trPr>
          <w:trHeight w:val="1545"/>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both"/>
              <w:rPr>
                <w:rFonts w:ascii="Arial" w:eastAsia="Times New Roman" w:hAnsi="Arial" w:cs="Arial"/>
                <w:color w:val="000000"/>
                <w:sz w:val="24"/>
                <w:szCs w:val="24"/>
                <w:lang w:eastAsia="pt-BR"/>
              </w:rPr>
            </w:pPr>
            <w:r w:rsidRPr="006B5DB0">
              <w:rPr>
                <w:rFonts w:ascii="Arial" w:eastAsia="Times New Roman" w:hAnsi="Arial" w:cs="Arial"/>
                <w:color w:val="000000"/>
                <w:sz w:val="24"/>
                <w:szCs w:val="24"/>
                <w:lang w:eastAsia="pt-BR"/>
              </w:rPr>
              <w:t>9.</w:t>
            </w:r>
            <w:r w:rsidRPr="006B5DB0">
              <w:rPr>
                <w:rFonts w:ascii="Times New Roman" w:eastAsia="Times New Roman" w:hAnsi="Times New Roman" w:cs="Times New Roman"/>
                <w:color w:val="000000"/>
                <w:sz w:val="14"/>
                <w:szCs w:val="14"/>
                <w:lang w:eastAsia="pt-BR"/>
              </w:rPr>
              <w:t xml:space="preserve">    </w:t>
            </w:r>
            <w:r w:rsidRPr="006B5DB0">
              <w:rPr>
                <w:rFonts w:ascii="Arial" w:eastAsia="Times New Roman" w:hAnsi="Arial" w:cs="Arial"/>
                <w:color w:val="000000"/>
                <w:sz w:val="24"/>
                <w:szCs w:val="24"/>
                <w:lang w:eastAsia="pt-BR"/>
              </w:rPr>
              <w:t xml:space="preserve">Garantir a licença maternidade de </w:t>
            </w:r>
            <w:proofErr w:type="gramStart"/>
            <w:r w:rsidRPr="006B5DB0">
              <w:rPr>
                <w:rFonts w:ascii="Arial" w:eastAsia="Times New Roman" w:hAnsi="Arial" w:cs="Arial"/>
                <w:color w:val="000000"/>
                <w:sz w:val="24"/>
                <w:szCs w:val="24"/>
                <w:lang w:eastAsia="pt-BR"/>
              </w:rPr>
              <w:t>6</w:t>
            </w:r>
            <w:proofErr w:type="gramEnd"/>
            <w:r w:rsidRPr="006B5DB0">
              <w:rPr>
                <w:rFonts w:ascii="Arial" w:eastAsia="Times New Roman" w:hAnsi="Arial" w:cs="Arial"/>
                <w:color w:val="000000"/>
                <w:sz w:val="24"/>
                <w:szCs w:val="24"/>
                <w:lang w:eastAsia="pt-BR"/>
              </w:rPr>
              <w:t xml:space="preserve"> (meses) para todas as trabalhadoras</w:t>
            </w:r>
            <w:r w:rsidRPr="006B5DB0">
              <w:rPr>
                <w:rFonts w:ascii="Arial" w:eastAsia="Times New Roman" w:hAnsi="Arial" w:cs="Arial"/>
                <w:sz w:val="24"/>
                <w:szCs w:val="24"/>
                <w:lang w:eastAsia="pt-BR"/>
              </w:rPr>
              <w:t xml:space="preserve"> do serviço público e privado</w:t>
            </w:r>
            <w:r w:rsidRPr="006B5DB0">
              <w:rPr>
                <w:rFonts w:ascii="Arial" w:eastAsia="Times New Roman" w:hAnsi="Arial" w:cs="Arial"/>
                <w:color w:val="000000"/>
                <w:sz w:val="24"/>
                <w:szCs w:val="24"/>
                <w:lang w:eastAsia="pt-BR"/>
              </w:rPr>
              <w:t xml:space="preserve"> sem distinção de cargos ou funções;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1559"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6100"/>
                <w:sz w:val="28"/>
                <w:szCs w:val="28"/>
                <w:lang w:eastAsia="pt-BR"/>
              </w:rPr>
            </w:pPr>
            <w:r w:rsidRPr="006B5DB0">
              <w:rPr>
                <w:rFonts w:ascii="Calibri" w:eastAsia="Times New Roman" w:hAnsi="Calibri" w:cs="Times New Roman"/>
                <w:b/>
                <w:bCs/>
                <w:i/>
                <w:iCs/>
                <w:color w:val="006100"/>
                <w:sz w:val="28"/>
                <w:szCs w:val="28"/>
                <w:lang w:eastAsia="pt-BR"/>
              </w:rPr>
              <w:t>100,00%</w:t>
            </w:r>
          </w:p>
        </w:tc>
        <w:tc>
          <w:tcPr>
            <w:tcW w:w="1843" w:type="dxa"/>
            <w:tcBorders>
              <w:top w:val="single" w:sz="4" w:space="0" w:color="auto"/>
              <w:left w:val="nil"/>
              <w:bottom w:val="single" w:sz="4" w:space="0" w:color="auto"/>
              <w:right w:val="double" w:sz="6"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0000"/>
                <w:sz w:val="28"/>
                <w:szCs w:val="28"/>
                <w:lang w:eastAsia="pt-BR"/>
              </w:rPr>
            </w:pPr>
            <w:r w:rsidRPr="006B5DB0">
              <w:rPr>
                <w:rFonts w:ascii="Calibri" w:eastAsia="Times New Roman" w:hAnsi="Calibri" w:cs="Times New Roman"/>
                <w:b/>
                <w:bCs/>
                <w:i/>
                <w:iCs/>
                <w:color w:val="000000"/>
                <w:sz w:val="28"/>
                <w:szCs w:val="28"/>
                <w:lang w:eastAsia="pt-BR"/>
              </w:rPr>
              <w:t>APROVADA</w:t>
            </w:r>
          </w:p>
        </w:tc>
      </w:tr>
      <w:tr w:rsidR="006B5DB0" w:rsidRPr="006B5DB0" w:rsidTr="00AC6250">
        <w:trPr>
          <w:trHeight w:val="1995"/>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both"/>
              <w:rPr>
                <w:rFonts w:ascii="Arial" w:eastAsia="Times New Roman" w:hAnsi="Arial" w:cs="Arial"/>
                <w:color w:val="000000"/>
                <w:sz w:val="24"/>
                <w:szCs w:val="24"/>
                <w:lang w:eastAsia="pt-BR"/>
              </w:rPr>
            </w:pPr>
            <w:r w:rsidRPr="006B5DB0">
              <w:rPr>
                <w:rFonts w:ascii="Arial" w:eastAsia="Times New Roman" w:hAnsi="Arial" w:cs="Arial"/>
                <w:color w:val="000000"/>
                <w:sz w:val="24"/>
                <w:szCs w:val="24"/>
                <w:lang w:eastAsia="pt-BR"/>
              </w:rPr>
              <w:t>10.</w:t>
            </w:r>
            <w:r w:rsidRPr="006B5DB0">
              <w:rPr>
                <w:rFonts w:ascii="Times New Roman" w:eastAsia="Times New Roman" w:hAnsi="Times New Roman" w:cs="Times New Roman"/>
                <w:color w:val="000000"/>
                <w:sz w:val="14"/>
                <w:szCs w:val="14"/>
                <w:lang w:eastAsia="pt-BR"/>
              </w:rPr>
              <w:t xml:space="preserve"> </w:t>
            </w:r>
            <w:r w:rsidRPr="006B5DB0">
              <w:rPr>
                <w:rFonts w:ascii="Arial" w:eastAsia="Times New Roman" w:hAnsi="Arial" w:cs="Arial"/>
                <w:color w:val="000000"/>
                <w:sz w:val="24"/>
                <w:szCs w:val="24"/>
                <w:lang w:eastAsia="pt-BR"/>
              </w:rPr>
              <w:t xml:space="preserve">Ampliar as políticas publica que garantam a manutenção da mulher no mercado de trabalho. </w:t>
            </w:r>
            <w:proofErr w:type="spellStart"/>
            <w:r w:rsidRPr="006B5DB0">
              <w:rPr>
                <w:rFonts w:ascii="Arial" w:eastAsia="Times New Roman" w:hAnsi="Arial" w:cs="Arial"/>
                <w:color w:val="000000"/>
                <w:sz w:val="24"/>
                <w:szCs w:val="24"/>
                <w:lang w:eastAsia="pt-BR"/>
              </w:rPr>
              <w:t>Ex</w:t>
            </w:r>
            <w:proofErr w:type="spellEnd"/>
            <w:r w:rsidRPr="006B5DB0">
              <w:rPr>
                <w:rFonts w:ascii="Arial" w:eastAsia="Times New Roman" w:hAnsi="Arial" w:cs="Arial"/>
                <w:color w:val="000000"/>
                <w:sz w:val="24"/>
                <w:szCs w:val="24"/>
                <w:lang w:eastAsia="pt-BR"/>
              </w:rPr>
              <w:t>: criação de vagas nas creches, ampliação dos serviços dos postos de saúde, ampliação da rede de transporte público e respeitando sua jornada de trabalho.</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1559"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6100"/>
                <w:sz w:val="28"/>
                <w:szCs w:val="28"/>
                <w:lang w:eastAsia="pt-BR"/>
              </w:rPr>
            </w:pPr>
            <w:r w:rsidRPr="006B5DB0">
              <w:rPr>
                <w:rFonts w:ascii="Calibri" w:eastAsia="Times New Roman" w:hAnsi="Calibri" w:cs="Times New Roman"/>
                <w:b/>
                <w:bCs/>
                <w:i/>
                <w:iCs/>
                <w:color w:val="006100"/>
                <w:sz w:val="28"/>
                <w:szCs w:val="28"/>
                <w:lang w:eastAsia="pt-BR"/>
              </w:rPr>
              <w:t>100,00%</w:t>
            </w:r>
          </w:p>
        </w:tc>
        <w:tc>
          <w:tcPr>
            <w:tcW w:w="1843" w:type="dxa"/>
            <w:tcBorders>
              <w:top w:val="single" w:sz="4" w:space="0" w:color="auto"/>
              <w:left w:val="nil"/>
              <w:bottom w:val="single" w:sz="4" w:space="0" w:color="auto"/>
              <w:right w:val="double" w:sz="6"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0000"/>
                <w:sz w:val="28"/>
                <w:szCs w:val="28"/>
                <w:lang w:eastAsia="pt-BR"/>
              </w:rPr>
            </w:pPr>
            <w:r w:rsidRPr="006B5DB0">
              <w:rPr>
                <w:rFonts w:ascii="Calibri" w:eastAsia="Times New Roman" w:hAnsi="Calibri" w:cs="Times New Roman"/>
                <w:b/>
                <w:bCs/>
                <w:i/>
                <w:iCs/>
                <w:color w:val="000000"/>
                <w:sz w:val="28"/>
                <w:szCs w:val="28"/>
                <w:lang w:eastAsia="pt-BR"/>
              </w:rPr>
              <w:t>APROVADA</w:t>
            </w:r>
          </w:p>
        </w:tc>
      </w:tr>
      <w:tr w:rsidR="006B5DB0" w:rsidRPr="006B5DB0" w:rsidTr="006B5DB0">
        <w:trPr>
          <w:trHeight w:val="1260"/>
        </w:trPr>
        <w:tc>
          <w:tcPr>
            <w:tcW w:w="5520" w:type="dxa"/>
            <w:tcBorders>
              <w:top w:val="nil"/>
              <w:left w:val="single" w:sz="4" w:space="0" w:color="auto"/>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both"/>
              <w:rPr>
                <w:rFonts w:ascii="Arial" w:eastAsia="Times New Roman" w:hAnsi="Arial" w:cs="Arial"/>
                <w:color w:val="000000"/>
                <w:sz w:val="24"/>
                <w:szCs w:val="24"/>
                <w:lang w:eastAsia="pt-BR"/>
              </w:rPr>
            </w:pPr>
            <w:r w:rsidRPr="006B5DB0">
              <w:rPr>
                <w:rFonts w:ascii="Arial" w:eastAsia="Times New Roman" w:hAnsi="Arial" w:cs="Arial"/>
                <w:color w:val="000000"/>
                <w:sz w:val="24"/>
                <w:szCs w:val="24"/>
                <w:lang w:eastAsia="pt-BR"/>
              </w:rPr>
              <w:t>11.</w:t>
            </w:r>
            <w:r w:rsidRPr="006B5DB0">
              <w:rPr>
                <w:rFonts w:ascii="Times New Roman" w:eastAsia="Times New Roman" w:hAnsi="Times New Roman" w:cs="Times New Roman"/>
                <w:color w:val="000000"/>
                <w:sz w:val="14"/>
                <w:szCs w:val="14"/>
                <w:lang w:eastAsia="pt-BR"/>
              </w:rPr>
              <w:t xml:space="preserve"> </w:t>
            </w:r>
            <w:r w:rsidRPr="006B5DB0">
              <w:rPr>
                <w:rFonts w:ascii="Arial" w:eastAsia="Times New Roman" w:hAnsi="Arial" w:cs="Arial"/>
                <w:color w:val="000000"/>
                <w:sz w:val="24"/>
                <w:szCs w:val="24"/>
                <w:lang w:eastAsia="pt-BR"/>
              </w:rPr>
              <w:t xml:space="preserve">Garantir os direitos das trabalhadoras gestantes quanto à proteção de locais insalubres e perigosos. Conforme consta na Lei nº13287/16 art.394 – A á CLT </w:t>
            </w:r>
          </w:p>
        </w:tc>
        <w:tc>
          <w:tcPr>
            <w:tcW w:w="576"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567"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1559"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6100"/>
                <w:sz w:val="28"/>
                <w:szCs w:val="28"/>
                <w:lang w:eastAsia="pt-BR"/>
              </w:rPr>
            </w:pPr>
            <w:r w:rsidRPr="006B5DB0">
              <w:rPr>
                <w:rFonts w:ascii="Calibri" w:eastAsia="Times New Roman" w:hAnsi="Calibri" w:cs="Times New Roman"/>
                <w:b/>
                <w:bCs/>
                <w:i/>
                <w:iCs/>
                <w:color w:val="006100"/>
                <w:sz w:val="28"/>
                <w:szCs w:val="28"/>
                <w:lang w:eastAsia="pt-BR"/>
              </w:rPr>
              <w:t>100,00%</w:t>
            </w:r>
          </w:p>
        </w:tc>
        <w:tc>
          <w:tcPr>
            <w:tcW w:w="1843" w:type="dxa"/>
            <w:tcBorders>
              <w:top w:val="nil"/>
              <w:left w:val="nil"/>
              <w:bottom w:val="single" w:sz="4" w:space="0" w:color="auto"/>
              <w:right w:val="double" w:sz="6"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0000"/>
                <w:sz w:val="28"/>
                <w:szCs w:val="28"/>
                <w:lang w:eastAsia="pt-BR"/>
              </w:rPr>
            </w:pPr>
            <w:r w:rsidRPr="006B5DB0">
              <w:rPr>
                <w:rFonts w:ascii="Calibri" w:eastAsia="Times New Roman" w:hAnsi="Calibri" w:cs="Times New Roman"/>
                <w:b/>
                <w:bCs/>
                <w:i/>
                <w:iCs/>
                <w:color w:val="000000"/>
                <w:sz w:val="28"/>
                <w:szCs w:val="28"/>
                <w:lang w:eastAsia="pt-BR"/>
              </w:rPr>
              <w:t>APROVADA</w:t>
            </w:r>
          </w:p>
        </w:tc>
      </w:tr>
      <w:tr w:rsidR="006B5DB0" w:rsidRPr="006B5DB0" w:rsidTr="006B5DB0">
        <w:trPr>
          <w:trHeight w:val="1395"/>
        </w:trPr>
        <w:tc>
          <w:tcPr>
            <w:tcW w:w="5520" w:type="dxa"/>
            <w:tcBorders>
              <w:top w:val="nil"/>
              <w:left w:val="single" w:sz="4" w:space="0" w:color="auto"/>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both"/>
              <w:rPr>
                <w:rFonts w:ascii="Arial" w:eastAsia="Times New Roman" w:hAnsi="Arial" w:cs="Arial"/>
                <w:color w:val="000000"/>
                <w:sz w:val="24"/>
                <w:szCs w:val="24"/>
                <w:lang w:eastAsia="pt-BR"/>
              </w:rPr>
            </w:pPr>
            <w:r w:rsidRPr="006B5DB0">
              <w:rPr>
                <w:rFonts w:ascii="Arial" w:eastAsia="Times New Roman" w:hAnsi="Arial" w:cs="Arial"/>
                <w:color w:val="000000"/>
                <w:sz w:val="24"/>
                <w:szCs w:val="24"/>
                <w:lang w:eastAsia="pt-BR"/>
              </w:rPr>
              <w:t>12.</w:t>
            </w:r>
            <w:r w:rsidRPr="006B5DB0">
              <w:rPr>
                <w:rFonts w:ascii="Times New Roman" w:eastAsia="Times New Roman" w:hAnsi="Times New Roman" w:cs="Times New Roman"/>
                <w:color w:val="000000"/>
                <w:sz w:val="14"/>
                <w:szCs w:val="14"/>
                <w:lang w:eastAsia="pt-BR"/>
              </w:rPr>
              <w:t xml:space="preserve"> </w:t>
            </w:r>
            <w:proofErr w:type="gramStart"/>
            <w:r w:rsidRPr="006B5DB0">
              <w:rPr>
                <w:rFonts w:ascii="Arial" w:eastAsia="Times New Roman" w:hAnsi="Arial" w:cs="Arial"/>
                <w:color w:val="000000"/>
                <w:sz w:val="24"/>
                <w:szCs w:val="24"/>
                <w:lang w:eastAsia="pt-BR"/>
              </w:rPr>
              <w:t>Implementar</w:t>
            </w:r>
            <w:proofErr w:type="gramEnd"/>
            <w:r w:rsidRPr="006B5DB0">
              <w:rPr>
                <w:rFonts w:ascii="Arial" w:eastAsia="Times New Roman" w:hAnsi="Arial" w:cs="Arial"/>
                <w:color w:val="000000"/>
                <w:sz w:val="24"/>
                <w:szCs w:val="24"/>
                <w:lang w:eastAsia="pt-BR"/>
              </w:rPr>
              <w:t xml:space="preserve"> e Implantar Política Nacional de Atenção Integral a Saúde das Mulheres </w:t>
            </w:r>
            <w:proofErr w:type="spellStart"/>
            <w:r w:rsidRPr="006B5DB0">
              <w:rPr>
                <w:rFonts w:ascii="Arial" w:eastAsia="Times New Roman" w:hAnsi="Arial" w:cs="Arial"/>
                <w:sz w:val="24"/>
                <w:szCs w:val="24"/>
                <w:lang w:eastAsia="pt-BR"/>
              </w:rPr>
              <w:t>Cis</w:t>
            </w:r>
            <w:proofErr w:type="spellEnd"/>
            <w:r w:rsidRPr="006B5DB0">
              <w:rPr>
                <w:rFonts w:ascii="Arial" w:eastAsia="Times New Roman" w:hAnsi="Arial" w:cs="Arial"/>
                <w:sz w:val="24"/>
                <w:szCs w:val="24"/>
                <w:lang w:eastAsia="pt-BR"/>
              </w:rPr>
              <w:t xml:space="preserve"> e </w:t>
            </w:r>
            <w:proofErr w:type="spellStart"/>
            <w:r w:rsidRPr="006B5DB0">
              <w:rPr>
                <w:rFonts w:ascii="Arial" w:eastAsia="Times New Roman" w:hAnsi="Arial" w:cs="Arial"/>
                <w:sz w:val="24"/>
                <w:szCs w:val="24"/>
                <w:lang w:eastAsia="pt-BR"/>
              </w:rPr>
              <w:t>Trans</w:t>
            </w:r>
            <w:proofErr w:type="spellEnd"/>
            <w:r w:rsidRPr="006B5DB0">
              <w:rPr>
                <w:rFonts w:ascii="Arial" w:eastAsia="Times New Roman" w:hAnsi="Arial" w:cs="Arial"/>
                <w:sz w:val="24"/>
                <w:szCs w:val="24"/>
                <w:lang w:eastAsia="pt-BR"/>
              </w:rPr>
              <w:t xml:space="preserve"> </w:t>
            </w:r>
            <w:r w:rsidRPr="006B5DB0">
              <w:rPr>
                <w:rFonts w:ascii="Arial" w:eastAsia="Times New Roman" w:hAnsi="Arial" w:cs="Arial"/>
                <w:color w:val="000000"/>
                <w:sz w:val="24"/>
                <w:szCs w:val="24"/>
                <w:lang w:eastAsia="pt-BR"/>
              </w:rPr>
              <w:t xml:space="preserve">considerando a crescente inserção das mulheres no mundo do trabalho; </w:t>
            </w:r>
          </w:p>
        </w:tc>
        <w:tc>
          <w:tcPr>
            <w:tcW w:w="576"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567"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1559"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6100"/>
                <w:sz w:val="28"/>
                <w:szCs w:val="28"/>
                <w:lang w:eastAsia="pt-BR"/>
              </w:rPr>
            </w:pPr>
            <w:r w:rsidRPr="006B5DB0">
              <w:rPr>
                <w:rFonts w:ascii="Calibri" w:eastAsia="Times New Roman" w:hAnsi="Calibri" w:cs="Times New Roman"/>
                <w:b/>
                <w:bCs/>
                <w:i/>
                <w:iCs/>
                <w:color w:val="006100"/>
                <w:sz w:val="28"/>
                <w:szCs w:val="28"/>
                <w:lang w:eastAsia="pt-BR"/>
              </w:rPr>
              <w:t>100,00%</w:t>
            </w:r>
          </w:p>
        </w:tc>
        <w:tc>
          <w:tcPr>
            <w:tcW w:w="1843" w:type="dxa"/>
            <w:tcBorders>
              <w:top w:val="nil"/>
              <w:left w:val="nil"/>
              <w:bottom w:val="single" w:sz="4" w:space="0" w:color="auto"/>
              <w:right w:val="double" w:sz="6"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0000"/>
                <w:sz w:val="28"/>
                <w:szCs w:val="28"/>
                <w:lang w:eastAsia="pt-BR"/>
              </w:rPr>
            </w:pPr>
            <w:r w:rsidRPr="006B5DB0">
              <w:rPr>
                <w:rFonts w:ascii="Calibri" w:eastAsia="Times New Roman" w:hAnsi="Calibri" w:cs="Times New Roman"/>
                <w:b/>
                <w:bCs/>
                <w:i/>
                <w:iCs/>
                <w:color w:val="000000"/>
                <w:sz w:val="28"/>
                <w:szCs w:val="28"/>
                <w:lang w:eastAsia="pt-BR"/>
              </w:rPr>
              <w:t>APROVADA</w:t>
            </w:r>
          </w:p>
        </w:tc>
      </w:tr>
      <w:tr w:rsidR="006B5DB0" w:rsidRPr="006B5DB0" w:rsidTr="006B5DB0">
        <w:trPr>
          <w:trHeight w:val="1350"/>
        </w:trPr>
        <w:tc>
          <w:tcPr>
            <w:tcW w:w="5520" w:type="dxa"/>
            <w:tcBorders>
              <w:top w:val="nil"/>
              <w:left w:val="single" w:sz="4" w:space="0" w:color="auto"/>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both"/>
              <w:rPr>
                <w:rFonts w:ascii="Arial" w:eastAsia="Times New Roman" w:hAnsi="Arial" w:cs="Arial"/>
                <w:color w:val="000000"/>
                <w:sz w:val="24"/>
                <w:szCs w:val="24"/>
                <w:lang w:eastAsia="pt-BR"/>
              </w:rPr>
            </w:pPr>
            <w:r w:rsidRPr="006B5DB0">
              <w:rPr>
                <w:rFonts w:ascii="Arial" w:eastAsia="Times New Roman" w:hAnsi="Arial" w:cs="Arial"/>
                <w:color w:val="000000"/>
                <w:sz w:val="24"/>
                <w:szCs w:val="24"/>
                <w:lang w:eastAsia="pt-BR"/>
              </w:rPr>
              <w:t>13.</w:t>
            </w:r>
            <w:r w:rsidRPr="006B5DB0">
              <w:rPr>
                <w:rFonts w:ascii="Times New Roman" w:eastAsia="Times New Roman" w:hAnsi="Times New Roman" w:cs="Times New Roman"/>
                <w:color w:val="000000"/>
                <w:sz w:val="14"/>
                <w:szCs w:val="14"/>
                <w:lang w:eastAsia="pt-BR"/>
              </w:rPr>
              <w:t xml:space="preserve"> </w:t>
            </w:r>
            <w:r w:rsidRPr="006B5DB0">
              <w:rPr>
                <w:rFonts w:ascii="Arial" w:eastAsia="Times New Roman" w:hAnsi="Arial" w:cs="Arial"/>
                <w:color w:val="000000"/>
                <w:sz w:val="24"/>
                <w:szCs w:val="24"/>
                <w:lang w:eastAsia="pt-BR"/>
              </w:rPr>
              <w:t xml:space="preserve">Incentivar e garantir que as Empresas Públicas e Privadas ofereçam as mulheres gestantes condições adequadas ao trabalho. </w:t>
            </w:r>
          </w:p>
        </w:tc>
        <w:tc>
          <w:tcPr>
            <w:tcW w:w="576"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567"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1559"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6100"/>
                <w:sz w:val="28"/>
                <w:szCs w:val="28"/>
                <w:lang w:eastAsia="pt-BR"/>
              </w:rPr>
            </w:pPr>
            <w:r w:rsidRPr="006B5DB0">
              <w:rPr>
                <w:rFonts w:ascii="Calibri" w:eastAsia="Times New Roman" w:hAnsi="Calibri" w:cs="Times New Roman"/>
                <w:b/>
                <w:bCs/>
                <w:i/>
                <w:iCs/>
                <w:color w:val="006100"/>
                <w:sz w:val="28"/>
                <w:szCs w:val="28"/>
                <w:lang w:eastAsia="pt-BR"/>
              </w:rPr>
              <w:t>100,00%</w:t>
            </w:r>
          </w:p>
        </w:tc>
        <w:tc>
          <w:tcPr>
            <w:tcW w:w="1843" w:type="dxa"/>
            <w:tcBorders>
              <w:top w:val="nil"/>
              <w:left w:val="nil"/>
              <w:bottom w:val="single" w:sz="4" w:space="0" w:color="auto"/>
              <w:right w:val="double" w:sz="6"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0000"/>
                <w:sz w:val="28"/>
                <w:szCs w:val="28"/>
                <w:lang w:eastAsia="pt-BR"/>
              </w:rPr>
            </w:pPr>
            <w:r w:rsidRPr="006B5DB0">
              <w:rPr>
                <w:rFonts w:ascii="Calibri" w:eastAsia="Times New Roman" w:hAnsi="Calibri" w:cs="Times New Roman"/>
                <w:b/>
                <w:bCs/>
                <w:i/>
                <w:iCs/>
                <w:color w:val="000000"/>
                <w:sz w:val="28"/>
                <w:szCs w:val="28"/>
                <w:lang w:eastAsia="pt-BR"/>
              </w:rPr>
              <w:t>APROVADA</w:t>
            </w:r>
          </w:p>
        </w:tc>
      </w:tr>
      <w:tr w:rsidR="006B5DB0" w:rsidRPr="006B5DB0" w:rsidTr="006B5DB0">
        <w:trPr>
          <w:trHeight w:val="1920"/>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both"/>
              <w:rPr>
                <w:rFonts w:ascii="Arial" w:eastAsia="Times New Roman" w:hAnsi="Arial" w:cs="Arial"/>
                <w:color w:val="000000"/>
                <w:sz w:val="24"/>
                <w:szCs w:val="24"/>
                <w:lang w:eastAsia="pt-BR"/>
              </w:rPr>
            </w:pPr>
            <w:r w:rsidRPr="006B5DB0">
              <w:rPr>
                <w:rFonts w:ascii="Arial" w:eastAsia="Times New Roman" w:hAnsi="Arial" w:cs="Arial"/>
                <w:color w:val="000000"/>
                <w:sz w:val="24"/>
                <w:szCs w:val="24"/>
                <w:lang w:eastAsia="pt-BR"/>
              </w:rPr>
              <w:t>14.</w:t>
            </w:r>
            <w:r w:rsidRPr="006B5DB0">
              <w:rPr>
                <w:rFonts w:ascii="Times New Roman" w:eastAsia="Times New Roman" w:hAnsi="Times New Roman" w:cs="Times New Roman"/>
                <w:color w:val="000000"/>
                <w:sz w:val="14"/>
                <w:szCs w:val="14"/>
                <w:lang w:eastAsia="pt-BR"/>
              </w:rPr>
              <w:t xml:space="preserve"> </w:t>
            </w:r>
            <w:r w:rsidRPr="006B5DB0">
              <w:rPr>
                <w:rFonts w:ascii="Arial" w:eastAsia="Times New Roman" w:hAnsi="Arial" w:cs="Arial"/>
                <w:color w:val="000000"/>
                <w:sz w:val="24"/>
                <w:szCs w:val="24"/>
                <w:lang w:eastAsia="pt-BR"/>
              </w:rPr>
              <w:t xml:space="preserve">Melhorar as questões da segurança pública sobre tudo ao que tangue a segurança das mulheres nos três âmbitos (municipal, estadual e nacional) promovendo políticas de segurança </w:t>
            </w:r>
            <w:proofErr w:type="spellStart"/>
            <w:r w:rsidRPr="006B5DB0">
              <w:rPr>
                <w:rFonts w:ascii="Arial" w:eastAsia="Times New Roman" w:hAnsi="Arial" w:cs="Arial"/>
                <w:color w:val="000000"/>
                <w:sz w:val="24"/>
                <w:szCs w:val="24"/>
                <w:lang w:eastAsia="pt-BR"/>
              </w:rPr>
              <w:t>intersetorial</w:t>
            </w:r>
            <w:proofErr w:type="spellEnd"/>
            <w:r w:rsidRPr="006B5DB0">
              <w:rPr>
                <w:rFonts w:ascii="Arial" w:eastAsia="Times New Roman" w:hAnsi="Arial" w:cs="Arial"/>
                <w:color w:val="000000"/>
                <w:sz w:val="24"/>
                <w:szCs w:val="24"/>
                <w:lang w:eastAsia="pt-BR"/>
              </w:rPr>
              <w:t xml:space="preserve"> da prevenção e proteção;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1559"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6100"/>
                <w:sz w:val="28"/>
                <w:szCs w:val="28"/>
                <w:lang w:eastAsia="pt-BR"/>
              </w:rPr>
            </w:pPr>
            <w:r w:rsidRPr="006B5DB0">
              <w:rPr>
                <w:rFonts w:ascii="Calibri" w:eastAsia="Times New Roman" w:hAnsi="Calibri" w:cs="Times New Roman"/>
                <w:b/>
                <w:bCs/>
                <w:i/>
                <w:iCs/>
                <w:color w:val="006100"/>
                <w:sz w:val="28"/>
                <w:szCs w:val="28"/>
                <w:lang w:eastAsia="pt-BR"/>
              </w:rPr>
              <w:t>100,00%</w:t>
            </w:r>
          </w:p>
        </w:tc>
        <w:tc>
          <w:tcPr>
            <w:tcW w:w="1843" w:type="dxa"/>
            <w:tcBorders>
              <w:top w:val="single" w:sz="4" w:space="0" w:color="auto"/>
              <w:left w:val="nil"/>
              <w:bottom w:val="single" w:sz="4" w:space="0" w:color="auto"/>
              <w:right w:val="double" w:sz="6"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0000"/>
                <w:sz w:val="28"/>
                <w:szCs w:val="28"/>
                <w:lang w:eastAsia="pt-BR"/>
              </w:rPr>
            </w:pPr>
            <w:r w:rsidRPr="006B5DB0">
              <w:rPr>
                <w:rFonts w:ascii="Calibri" w:eastAsia="Times New Roman" w:hAnsi="Calibri" w:cs="Times New Roman"/>
                <w:b/>
                <w:bCs/>
                <w:i/>
                <w:iCs/>
                <w:color w:val="000000"/>
                <w:sz w:val="28"/>
                <w:szCs w:val="28"/>
                <w:lang w:eastAsia="pt-BR"/>
              </w:rPr>
              <w:t>APROVADA</w:t>
            </w:r>
          </w:p>
        </w:tc>
      </w:tr>
      <w:tr w:rsidR="006B5DB0" w:rsidRPr="006B5DB0" w:rsidTr="00AC6250">
        <w:trPr>
          <w:trHeight w:val="2265"/>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both"/>
              <w:rPr>
                <w:rFonts w:ascii="Arial" w:eastAsia="Times New Roman" w:hAnsi="Arial" w:cs="Arial"/>
                <w:color w:val="000000"/>
                <w:sz w:val="24"/>
                <w:szCs w:val="24"/>
                <w:lang w:eastAsia="pt-BR"/>
              </w:rPr>
            </w:pPr>
            <w:r w:rsidRPr="006B5DB0">
              <w:rPr>
                <w:rFonts w:ascii="Arial" w:eastAsia="Times New Roman" w:hAnsi="Arial" w:cs="Arial"/>
                <w:color w:val="000000"/>
                <w:sz w:val="24"/>
                <w:szCs w:val="24"/>
                <w:lang w:eastAsia="pt-BR"/>
              </w:rPr>
              <w:t>15.</w:t>
            </w:r>
            <w:r w:rsidRPr="006B5DB0">
              <w:rPr>
                <w:rFonts w:ascii="Times New Roman" w:eastAsia="Times New Roman" w:hAnsi="Times New Roman" w:cs="Times New Roman"/>
                <w:color w:val="000000"/>
                <w:sz w:val="14"/>
                <w:szCs w:val="14"/>
                <w:lang w:eastAsia="pt-BR"/>
              </w:rPr>
              <w:t xml:space="preserve"> </w:t>
            </w:r>
            <w:r w:rsidRPr="006B5DB0">
              <w:rPr>
                <w:rFonts w:ascii="Arial" w:eastAsia="Times New Roman" w:hAnsi="Arial" w:cs="Arial"/>
                <w:color w:val="000000"/>
                <w:sz w:val="24"/>
                <w:szCs w:val="24"/>
                <w:lang w:eastAsia="pt-BR"/>
              </w:rPr>
              <w:t xml:space="preserve">Promoção de uma política de saúde que avalie melhor a consideração do impacto do mercado de trabalho na saúde da mulher </w:t>
            </w:r>
            <w:proofErr w:type="spellStart"/>
            <w:r w:rsidRPr="006B5DB0">
              <w:rPr>
                <w:rFonts w:ascii="Arial" w:eastAsia="Times New Roman" w:hAnsi="Arial" w:cs="Arial"/>
                <w:sz w:val="24"/>
                <w:szCs w:val="24"/>
                <w:lang w:eastAsia="pt-BR"/>
              </w:rPr>
              <w:t>Cisgêneras</w:t>
            </w:r>
            <w:proofErr w:type="spellEnd"/>
            <w:r w:rsidRPr="006B5DB0">
              <w:rPr>
                <w:rFonts w:ascii="Arial" w:eastAsia="Times New Roman" w:hAnsi="Arial" w:cs="Arial"/>
                <w:sz w:val="24"/>
                <w:szCs w:val="24"/>
                <w:lang w:eastAsia="pt-BR"/>
              </w:rPr>
              <w:t xml:space="preserve"> e Transexuais.</w:t>
            </w:r>
            <w:r w:rsidRPr="006B5DB0">
              <w:rPr>
                <w:rFonts w:ascii="Arial" w:eastAsia="Times New Roman" w:hAnsi="Arial" w:cs="Arial"/>
                <w:color w:val="000000"/>
                <w:sz w:val="24"/>
                <w:szCs w:val="24"/>
                <w:lang w:eastAsia="pt-BR"/>
              </w:rPr>
              <w:t xml:space="preserve">  Visto que, as mulheres exercem trabalhos muitas vezes idênticos aos dos homens, porém sabemos que o impacto na saúde das mesmas não é semelhante;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1559"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6100"/>
                <w:sz w:val="28"/>
                <w:szCs w:val="28"/>
                <w:lang w:eastAsia="pt-BR"/>
              </w:rPr>
            </w:pPr>
            <w:r w:rsidRPr="006B5DB0">
              <w:rPr>
                <w:rFonts w:ascii="Calibri" w:eastAsia="Times New Roman" w:hAnsi="Calibri" w:cs="Times New Roman"/>
                <w:b/>
                <w:bCs/>
                <w:i/>
                <w:iCs/>
                <w:color w:val="006100"/>
                <w:sz w:val="28"/>
                <w:szCs w:val="28"/>
                <w:lang w:eastAsia="pt-BR"/>
              </w:rPr>
              <w:t>100,00%</w:t>
            </w:r>
          </w:p>
        </w:tc>
        <w:tc>
          <w:tcPr>
            <w:tcW w:w="1843" w:type="dxa"/>
            <w:tcBorders>
              <w:top w:val="single" w:sz="4" w:space="0" w:color="auto"/>
              <w:left w:val="nil"/>
              <w:bottom w:val="single" w:sz="4" w:space="0" w:color="auto"/>
              <w:right w:val="double" w:sz="6"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0000"/>
                <w:sz w:val="28"/>
                <w:szCs w:val="28"/>
                <w:lang w:eastAsia="pt-BR"/>
              </w:rPr>
            </w:pPr>
            <w:r w:rsidRPr="006B5DB0">
              <w:rPr>
                <w:rFonts w:ascii="Calibri" w:eastAsia="Times New Roman" w:hAnsi="Calibri" w:cs="Times New Roman"/>
                <w:b/>
                <w:bCs/>
                <w:i/>
                <w:iCs/>
                <w:color w:val="000000"/>
                <w:sz w:val="28"/>
                <w:szCs w:val="28"/>
                <w:lang w:eastAsia="pt-BR"/>
              </w:rPr>
              <w:t>APROVADA</w:t>
            </w:r>
          </w:p>
        </w:tc>
      </w:tr>
      <w:tr w:rsidR="006B5DB0" w:rsidRPr="006B5DB0" w:rsidTr="006B5DB0">
        <w:trPr>
          <w:trHeight w:val="1875"/>
        </w:trPr>
        <w:tc>
          <w:tcPr>
            <w:tcW w:w="5520" w:type="dxa"/>
            <w:tcBorders>
              <w:top w:val="nil"/>
              <w:left w:val="single" w:sz="4" w:space="0" w:color="auto"/>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both"/>
              <w:rPr>
                <w:rFonts w:ascii="Arial" w:eastAsia="Times New Roman" w:hAnsi="Arial" w:cs="Arial"/>
                <w:color w:val="000000"/>
                <w:sz w:val="24"/>
                <w:szCs w:val="24"/>
                <w:lang w:eastAsia="pt-BR"/>
              </w:rPr>
            </w:pPr>
            <w:r w:rsidRPr="006B5DB0">
              <w:rPr>
                <w:rFonts w:ascii="Arial" w:eastAsia="Times New Roman" w:hAnsi="Arial" w:cs="Arial"/>
                <w:color w:val="000000"/>
                <w:sz w:val="24"/>
                <w:szCs w:val="24"/>
                <w:lang w:eastAsia="pt-BR"/>
              </w:rPr>
              <w:t xml:space="preserve">16. Garantir e manter a licença maternidade de 180 dias para as mulheres lactantes servidoras públicas municipais, estaduais e Federais, como também no setor privado, para garantir uma amamentação adequada; </w:t>
            </w:r>
            <w:r w:rsidRPr="006B5DB0">
              <w:rPr>
                <w:rFonts w:ascii="Arial" w:eastAsia="Times New Roman" w:hAnsi="Arial" w:cs="Arial"/>
                <w:sz w:val="24"/>
                <w:szCs w:val="24"/>
                <w:lang w:eastAsia="pt-BR"/>
              </w:rPr>
              <w:t xml:space="preserve">(juntar com </w:t>
            </w:r>
            <w:proofErr w:type="gramStart"/>
            <w:r w:rsidRPr="006B5DB0">
              <w:rPr>
                <w:rFonts w:ascii="Arial" w:eastAsia="Times New Roman" w:hAnsi="Arial" w:cs="Arial"/>
                <w:sz w:val="24"/>
                <w:szCs w:val="24"/>
                <w:lang w:eastAsia="pt-BR"/>
              </w:rPr>
              <w:t>a número 9</w:t>
            </w:r>
            <w:proofErr w:type="gramEnd"/>
            <w:r w:rsidRPr="006B5DB0">
              <w:rPr>
                <w:rFonts w:ascii="Arial" w:eastAsia="Times New Roman" w:hAnsi="Arial" w:cs="Arial"/>
                <w:sz w:val="24"/>
                <w:szCs w:val="24"/>
                <w:lang w:eastAsia="pt-BR"/>
              </w:rPr>
              <w:t>)</w:t>
            </w:r>
          </w:p>
        </w:tc>
        <w:tc>
          <w:tcPr>
            <w:tcW w:w="576"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567"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1559"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6100"/>
                <w:sz w:val="28"/>
                <w:szCs w:val="28"/>
                <w:lang w:eastAsia="pt-BR"/>
              </w:rPr>
            </w:pPr>
            <w:r w:rsidRPr="006B5DB0">
              <w:rPr>
                <w:rFonts w:ascii="Calibri" w:eastAsia="Times New Roman" w:hAnsi="Calibri" w:cs="Times New Roman"/>
                <w:b/>
                <w:bCs/>
                <w:i/>
                <w:iCs/>
                <w:color w:val="006100"/>
                <w:sz w:val="28"/>
                <w:szCs w:val="28"/>
                <w:lang w:eastAsia="pt-BR"/>
              </w:rPr>
              <w:t>100,00%</w:t>
            </w:r>
          </w:p>
        </w:tc>
        <w:tc>
          <w:tcPr>
            <w:tcW w:w="1843" w:type="dxa"/>
            <w:tcBorders>
              <w:top w:val="nil"/>
              <w:left w:val="nil"/>
              <w:bottom w:val="single" w:sz="4" w:space="0" w:color="auto"/>
              <w:right w:val="double" w:sz="6"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0000"/>
                <w:sz w:val="28"/>
                <w:szCs w:val="28"/>
                <w:lang w:eastAsia="pt-BR"/>
              </w:rPr>
            </w:pPr>
            <w:r w:rsidRPr="006B5DB0">
              <w:rPr>
                <w:rFonts w:ascii="Calibri" w:eastAsia="Times New Roman" w:hAnsi="Calibri" w:cs="Times New Roman"/>
                <w:b/>
                <w:bCs/>
                <w:i/>
                <w:iCs/>
                <w:color w:val="000000"/>
                <w:sz w:val="28"/>
                <w:szCs w:val="28"/>
                <w:lang w:eastAsia="pt-BR"/>
              </w:rPr>
              <w:t>APROVADA</w:t>
            </w:r>
          </w:p>
        </w:tc>
      </w:tr>
      <w:tr w:rsidR="006B5DB0" w:rsidRPr="006B5DB0" w:rsidTr="006B5DB0">
        <w:trPr>
          <w:trHeight w:val="3465"/>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both"/>
              <w:rPr>
                <w:rFonts w:ascii="Arial" w:eastAsia="Times New Roman" w:hAnsi="Arial" w:cs="Arial"/>
                <w:sz w:val="24"/>
                <w:szCs w:val="24"/>
                <w:lang w:eastAsia="pt-BR"/>
              </w:rPr>
            </w:pPr>
            <w:r w:rsidRPr="006B5DB0">
              <w:rPr>
                <w:rFonts w:ascii="Arial" w:eastAsia="Times New Roman" w:hAnsi="Arial" w:cs="Arial"/>
                <w:sz w:val="24"/>
                <w:szCs w:val="24"/>
                <w:lang w:eastAsia="pt-BR"/>
              </w:rPr>
              <w:t>17.</w:t>
            </w:r>
            <w:r w:rsidRPr="006B5DB0">
              <w:rPr>
                <w:rFonts w:ascii="Times New Roman" w:eastAsia="Times New Roman" w:hAnsi="Times New Roman" w:cs="Times New Roman"/>
                <w:sz w:val="14"/>
                <w:szCs w:val="14"/>
                <w:lang w:eastAsia="pt-BR"/>
              </w:rPr>
              <w:t xml:space="preserve"> </w:t>
            </w:r>
            <w:r w:rsidRPr="006B5DB0">
              <w:rPr>
                <w:rFonts w:ascii="Arial" w:eastAsia="Times New Roman" w:hAnsi="Arial" w:cs="Arial"/>
                <w:sz w:val="24"/>
                <w:szCs w:val="24"/>
                <w:lang w:eastAsia="pt-BR"/>
              </w:rPr>
              <w:t xml:space="preserve">Incentivar a prevenção com a ampla divulgação de campanhas direcionadas que comtemplem as especificidades das mulheres </w:t>
            </w:r>
            <w:proofErr w:type="spellStart"/>
            <w:r w:rsidRPr="006B5DB0">
              <w:rPr>
                <w:rFonts w:ascii="Arial" w:eastAsia="Times New Roman" w:hAnsi="Arial" w:cs="Arial"/>
                <w:sz w:val="24"/>
                <w:szCs w:val="24"/>
                <w:lang w:eastAsia="pt-BR"/>
              </w:rPr>
              <w:t>cisgênero</w:t>
            </w:r>
            <w:proofErr w:type="spellEnd"/>
            <w:r w:rsidRPr="006B5DB0">
              <w:rPr>
                <w:rFonts w:ascii="Arial" w:eastAsia="Times New Roman" w:hAnsi="Arial" w:cs="Arial"/>
                <w:sz w:val="24"/>
                <w:szCs w:val="24"/>
                <w:lang w:eastAsia="pt-BR"/>
              </w:rPr>
              <w:t xml:space="preserve"> e transexual, nos setores públicos e privados das formas de violências contra a mulher, combatendo a violência institucional e assédio moral que ocorrem no ambiente de trabalho, e criar mecanismos para garantir o vínculo empregatício da mulher denunciante</w:t>
            </w:r>
            <w:proofErr w:type="gramStart"/>
            <w:r w:rsidRPr="006B5DB0">
              <w:rPr>
                <w:rFonts w:ascii="Arial" w:eastAsia="Times New Roman" w:hAnsi="Arial" w:cs="Arial"/>
                <w:sz w:val="24"/>
                <w:szCs w:val="24"/>
                <w:lang w:eastAsia="pt-BR"/>
              </w:rPr>
              <w:t xml:space="preserve">  </w:t>
            </w:r>
            <w:proofErr w:type="gramEnd"/>
            <w:r w:rsidRPr="006B5DB0">
              <w:rPr>
                <w:rFonts w:ascii="Arial" w:eastAsia="Times New Roman" w:hAnsi="Arial" w:cs="Arial"/>
                <w:sz w:val="24"/>
                <w:szCs w:val="24"/>
                <w:lang w:eastAsia="pt-BR"/>
              </w:rPr>
              <w:t xml:space="preserve">considerando a particularidade desta população principalmente as profissionais do sexo e as privadas de liberdade;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1559"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6100"/>
                <w:sz w:val="28"/>
                <w:szCs w:val="28"/>
                <w:lang w:eastAsia="pt-BR"/>
              </w:rPr>
            </w:pPr>
            <w:r w:rsidRPr="006B5DB0">
              <w:rPr>
                <w:rFonts w:ascii="Calibri" w:eastAsia="Times New Roman" w:hAnsi="Calibri" w:cs="Times New Roman"/>
                <w:b/>
                <w:bCs/>
                <w:i/>
                <w:iCs/>
                <w:color w:val="006100"/>
                <w:sz w:val="28"/>
                <w:szCs w:val="28"/>
                <w:lang w:eastAsia="pt-BR"/>
              </w:rPr>
              <w:t>100,00%</w:t>
            </w:r>
          </w:p>
        </w:tc>
        <w:tc>
          <w:tcPr>
            <w:tcW w:w="1843" w:type="dxa"/>
            <w:tcBorders>
              <w:top w:val="single" w:sz="4" w:space="0" w:color="auto"/>
              <w:left w:val="nil"/>
              <w:bottom w:val="single" w:sz="4" w:space="0" w:color="auto"/>
              <w:right w:val="double" w:sz="6"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0000"/>
                <w:sz w:val="28"/>
                <w:szCs w:val="28"/>
                <w:lang w:eastAsia="pt-BR"/>
              </w:rPr>
            </w:pPr>
            <w:r w:rsidRPr="006B5DB0">
              <w:rPr>
                <w:rFonts w:ascii="Calibri" w:eastAsia="Times New Roman" w:hAnsi="Calibri" w:cs="Times New Roman"/>
                <w:b/>
                <w:bCs/>
                <w:i/>
                <w:iCs/>
                <w:color w:val="000000"/>
                <w:sz w:val="28"/>
                <w:szCs w:val="28"/>
                <w:lang w:eastAsia="pt-BR"/>
              </w:rPr>
              <w:t>APROVADA</w:t>
            </w:r>
          </w:p>
        </w:tc>
      </w:tr>
      <w:tr w:rsidR="006B5DB0" w:rsidRPr="006B5DB0" w:rsidTr="00AC6250">
        <w:trPr>
          <w:trHeight w:val="2235"/>
        </w:trPr>
        <w:tc>
          <w:tcPr>
            <w:tcW w:w="5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both"/>
              <w:rPr>
                <w:rFonts w:ascii="Arial" w:eastAsia="Times New Roman" w:hAnsi="Arial" w:cs="Arial"/>
                <w:color w:val="000000"/>
                <w:sz w:val="24"/>
                <w:szCs w:val="24"/>
                <w:lang w:eastAsia="pt-BR"/>
              </w:rPr>
            </w:pPr>
            <w:r w:rsidRPr="006B5DB0">
              <w:rPr>
                <w:rFonts w:ascii="Arial" w:eastAsia="Times New Roman" w:hAnsi="Arial" w:cs="Arial"/>
                <w:color w:val="000000"/>
                <w:sz w:val="24"/>
                <w:szCs w:val="24"/>
                <w:lang w:eastAsia="pt-BR"/>
              </w:rPr>
              <w:t>18.</w:t>
            </w:r>
            <w:r w:rsidRPr="006B5DB0">
              <w:rPr>
                <w:rFonts w:ascii="Times New Roman" w:eastAsia="Times New Roman" w:hAnsi="Times New Roman" w:cs="Times New Roman"/>
                <w:color w:val="000000"/>
                <w:sz w:val="14"/>
                <w:szCs w:val="14"/>
                <w:lang w:eastAsia="pt-BR"/>
              </w:rPr>
              <w:t xml:space="preserve"> </w:t>
            </w:r>
            <w:r w:rsidRPr="006B5DB0">
              <w:rPr>
                <w:rFonts w:ascii="Arial" w:eastAsia="Times New Roman" w:hAnsi="Arial" w:cs="Arial"/>
                <w:color w:val="000000"/>
                <w:sz w:val="24"/>
                <w:szCs w:val="24"/>
                <w:lang w:eastAsia="pt-BR"/>
              </w:rPr>
              <w:t>Criar Mecan</w:t>
            </w:r>
            <w:r w:rsidRPr="006B5DB0">
              <w:rPr>
                <w:rFonts w:ascii="Arial" w:eastAsia="Times New Roman" w:hAnsi="Arial" w:cs="Arial"/>
                <w:sz w:val="24"/>
                <w:szCs w:val="24"/>
                <w:lang w:eastAsia="pt-BR"/>
              </w:rPr>
              <w:t xml:space="preserve">ismo de Atendimento para todas trabalhadoras na prevenção e tratamento </w:t>
            </w:r>
            <w:r w:rsidRPr="006B5DB0">
              <w:rPr>
                <w:rFonts w:ascii="Arial" w:eastAsia="Times New Roman" w:hAnsi="Arial" w:cs="Arial"/>
                <w:color w:val="000000"/>
                <w:sz w:val="24"/>
                <w:szCs w:val="24"/>
                <w:lang w:eastAsia="pt-BR"/>
              </w:rPr>
              <w:t>das doenças d</w:t>
            </w:r>
            <w:r w:rsidRPr="006B5DB0">
              <w:rPr>
                <w:rFonts w:ascii="Arial" w:eastAsia="Times New Roman" w:hAnsi="Arial" w:cs="Arial"/>
                <w:sz w:val="24"/>
                <w:szCs w:val="24"/>
                <w:lang w:eastAsia="pt-BR"/>
              </w:rPr>
              <w:t xml:space="preserve">o Trabalho no SUS, garantindo: avaliação, reavaliação, readaptação com acompanhamento psicossocial considerando no nexo causal as questões de gênero, raça e classe </w:t>
            </w:r>
            <w:proofErr w:type="gramStart"/>
            <w:r w:rsidRPr="006B5DB0">
              <w:rPr>
                <w:rFonts w:ascii="Arial" w:eastAsia="Times New Roman" w:hAnsi="Arial" w:cs="Arial"/>
                <w:sz w:val="24"/>
                <w:szCs w:val="24"/>
                <w:lang w:eastAsia="pt-BR"/>
              </w:rPr>
              <w:t>social</w:t>
            </w:r>
            <w:proofErr w:type="gramEnd"/>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1559"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6100"/>
                <w:sz w:val="28"/>
                <w:szCs w:val="28"/>
                <w:lang w:eastAsia="pt-BR"/>
              </w:rPr>
            </w:pPr>
            <w:r w:rsidRPr="006B5DB0">
              <w:rPr>
                <w:rFonts w:ascii="Calibri" w:eastAsia="Times New Roman" w:hAnsi="Calibri" w:cs="Times New Roman"/>
                <w:b/>
                <w:bCs/>
                <w:i/>
                <w:iCs/>
                <w:color w:val="006100"/>
                <w:sz w:val="28"/>
                <w:szCs w:val="28"/>
                <w:lang w:eastAsia="pt-BR"/>
              </w:rPr>
              <w:t>100,00%</w:t>
            </w:r>
          </w:p>
        </w:tc>
        <w:tc>
          <w:tcPr>
            <w:tcW w:w="1843" w:type="dxa"/>
            <w:tcBorders>
              <w:top w:val="single" w:sz="4" w:space="0" w:color="auto"/>
              <w:left w:val="nil"/>
              <w:bottom w:val="single" w:sz="4" w:space="0" w:color="auto"/>
              <w:right w:val="double" w:sz="6"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0000"/>
                <w:sz w:val="28"/>
                <w:szCs w:val="28"/>
                <w:lang w:eastAsia="pt-BR"/>
              </w:rPr>
            </w:pPr>
            <w:r w:rsidRPr="006B5DB0">
              <w:rPr>
                <w:rFonts w:ascii="Calibri" w:eastAsia="Times New Roman" w:hAnsi="Calibri" w:cs="Times New Roman"/>
                <w:b/>
                <w:bCs/>
                <w:i/>
                <w:iCs/>
                <w:color w:val="000000"/>
                <w:sz w:val="28"/>
                <w:szCs w:val="28"/>
                <w:lang w:eastAsia="pt-BR"/>
              </w:rPr>
              <w:t>APROVADA</w:t>
            </w:r>
          </w:p>
        </w:tc>
      </w:tr>
      <w:tr w:rsidR="006B5DB0" w:rsidRPr="006B5DB0" w:rsidTr="006B5DB0">
        <w:trPr>
          <w:trHeight w:val="1935"/>
        </w:trPr>
        <w:tc>
          <w:tcPr>
            <w:tcW w:w="5520" w:type="dxa"/>
            <w:tcBorders>
              <w:top w:val="nil"/>
              <w:left w:val="single" w:sz="4" w:space="0" w:color="auto"/>
              <w:bottom w:val="double" w:sz="6" w:space="0" w:color="auto"/>
              <w:right w:val="single" w:sz="4" w:space="0" w:color="auto"/>
            </w:tcBorders>
            <w:shd w:val="clear" w:color="auto" w:fill="auto"/>
            <w:noWrap/>
            <w:vAlign w:val="center"/>
            <w:hideMark/>
          </w:tcPr>
          <w:p w:rsidR="006B5DB0" w:rsidRPr="006B5DB0" w:rsidRDefault="006B5DB0" w:rsidP="006B5DB0">
            <w:pPr>
              <w:spacing w:after="0" w:line="240" w:lineRule="auto"/>
              <w:jc w:val="both"/>
              <w:rPr>
                <w:rFonts w:ascii="Arial" w:eastAsia="Times New Roman" w:hAnsi="Arial" w:cs="Arial"/>
                <w:color w:val="000000"/>
                <w:sz w:val="24"/>
                <w:szCs w:val="24"/>
                <w:lang w:eastAsia="pt-BR"/>
              </w:rPr>
            </w:pPr>
            <w:r w:rsidRPr="006B5DB0">
              <w:rPr>
                <w:rFonts w:ascii="Arial" w:eastAsia="Times New Roman" w:hAnsi="Arial" w:cs="Arial"/>
                <w:sz w:val="24"/>
                <w:szCs w:val="24"/>
                <w:lang w:eastAsia="pt-BR"/>
              </w:rPr>
              <w:t>19.</w:t>
            </w:r>
            <w:r w:rsidRPr="006B5DB0">
              <w:rPr>
                <w:rFonts w:ascii="Times New Roman" w:eastAsia="Times New Roman" w:hAnsi="Times New Roman" w:cs="Times New Roman"/>
                <w:sz w:val="14"/>
                <w:szCs w:val="14"/>
                <w:lang w:eastAsia="pt-BR"/>
              </w:rPr>
              <w:t xml:space="preserve"> </w:t>
            </w:r>
            <w:r w:rsidRPr="006B5DB0">
              <w:rPr>
                <w:rFonts w:ascii="Arial" w:eastAsia="Times New Roman" w:hAnsi="Arial" w:cs="Arial"/>
                <w:sz w:val="24"/>
                <w:szCs w:val="24"/>
                <w:lang w:eastAsia="pt-BR"/>
              </w:rPr>
              <w:t xml:space="preserve">Promover a igualdade de oportunidade, de educação de respeito </w:t>
            </w:r>
            <w:proofErr w:type="gramStart"/>
            <w:r w:rsidRPr="006B5DB0">
              <w:rPr>
                <w:rFonts w:ascii="Arial" w:eastAsia="Times New Roman" w:hAnsi="Arial" w:cs="Arial"/>
                <w:sz w:val="24"/>
                <w:szCs w:val="24"/>
                <w:lang w:eastAsia="pt-BR"/>
              </w:rPr>
              <w:t>a</w:t>
            </w:r>
            <w:proofErr w:type="gramEnd"/>
            <w:r w:rsidRPr="006B5DB0">
              <w:rPr>
                <w:rFonts w:ascii="Arial" w:eastAsia="Times New Roman" w:hAnsi="Arial" w:cs="Arial"/>
                <w:sz w:val="24"/>
                <w:szCs w:val="24"/>
                <w:lang w:eastAsia="pt-BR"/>
              </w:rPr>
              <w:t xml:space="preserve"> identidade de gênero orientação sexual, emprego e moradia </w:t>
            </w:r>
            <w:proofErr w:type="spellStart"/>
            <w:r w:rsidRPr="006B5DB0">
              <w:rPr>
                <w:rFonts w:ascii="Arial" w:eastAsia="Times New Roman" w:hAnsi="Arial" w:cs="Arial"/>
                <w:sz w:val="24"/>
                <w:szCs w:val="24"/>
                <w:lang w:eastAsia="pt-BR"/>
              </w:rPr>
              <w:t>adequada,a</w:t>
            </w:r>
            <w:proofErr w:type="spellEnd"/>
            <w:r w:rsidRPr="006B5DB0">
              <w:rPr>
                <w:rFonts w:ascii="Arial" w:eastAsia="Times New Roman" w:hAnsi="Arial" w:cs="Arial"/>
                <w:sz w:val="24"/>
                <w:szCs w:val="24"/>
                <w:lang w:eastAsia="pt-BR"/>
              </w:rPr>
              <w:t xml:space="preserve"> mulher </w:t>
            </w:r>
            <w:proofErr w:type="spellStart"/>
            <w:r w:rsidRPr="006B5DB0">
              <w:rPr>
                <w:rFonts w:ascii="Arial" w:eastAsia="Times New Roman" w:hAnsi="Arial" w:cs="Arial"/>
                <w:sz w:val="24"/>
                <w:szCs w:val="24"/>
                <w:lang w:eastAsia="pt-BR"/>
              </w:rPr>
              <w:t>cisgênera</w:t>
            </w:r>
            <w:proofErr w:type="spellEnd"/>
            <w:r w:rsidRPr="006B5DB0">
              <w:rPr>
                <w:rFonts w:ascii="Arial" w:eastAsia="Times New Roman" w:hAnsi="Arial" w:cs="Arial"/>
                <w:sz w:val="24"/>
                <w:szCs w:val="24"/>
                <w:lang w:eastAsia="pt-BR"/>
              </w:rPr>
              <w:t xml:space="preserve"> e transexual representante</w:t>
            </w:r>
            <w:r w:rsidRPr="006B5DB0">
              <w:rPr>
                <w:rFonts w:ascii="Arial" w:eastAsia="Times New Roman" w:hAnsi="Arial" w:cs="Arial"/>
                <w:color w:val="000000"/>
                <w:sz w:val="24"/>
                <w:szCs w:val="24"/>
                <w:lang w:eastAsia="pt-BR"/>
              </w:rPr>
              <w:t xml:space="preserve"> de família.</w:t>
            </w:r>
          </w:p>
        </w:tc>
        <w:tc>
          <w:tcPr>
            <w:tcW w:w="576"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567"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color w:val="000000"/>
                <w:lang w:eastAsia="pt-BR"/>
              </w:rPr>
            </w:pPr>
            <w:r w:rsidRPr="006B5DB0">
              <w:rPr>
                <w:rFonts w:ascii="Calibri" w:eastAsia="Times New Roman" w:hAnsi="Calibri" w:cs="Times New Roman"/>
                <w:color w:val="000000"/>
                <w:lang w:eastAsia="pt-BR"/>
              </w:rPr>
              <w:t xml:space="preserve">        17 </w:t>
            </w:r>
          </w:p>
        </w:tc>
        <w:tc>
          <w:tcPr>
            <w:tcW w:w="1559"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6100"/>
                <w:sz w:val="28"/>
                <w:szCs w:val="28"/>
                <w:lang w:eastAsia="pt-BR"/>
              </w:rPr>
            </w:pPr>
            <w:r w:rsidRPr="006B5DB0">
              <w:rPr>
                <w:rFonts w:ascii="Calibri" w:eastAsia="Times New Roman" w:hAnsi="Calibri" w:cs="Times New Roman"/>
                <w:b/>
                <w:bCs/>
                <w:i/>
                <w:iCs/>
                <w:color w:val="006100"/>
                <w:sz w:val="28"/>
                <w:szCs w:val="28"/>
                <w:lang w:eastAsia="pt-BR"/>
              </w:rPr>
              <w:t>100,00%</w:t>
            </w:r>
          </w:p>
        </w:tc>
        <w:tc>
          <w:tcPr>
            <w:tcW w:w="1843" w:type="dxa"/>
            <w:tcBorders>
              <w:top w:val="nil"/>
              <w:left w:val="nil"/>
              <w:bottom w:val="single" w:sz="4" w:space="0" w:color="auto"/>
              <w:right w:val="double" w:sz="6" w:space="0" w:color="auto"/>
            </w:tcBorders>
            <w:shd w:val="clear" w:color="auto" w:fill="auto"/>
            <w:noWrap/>
            <w:vAlign w:val="center"/>
            <w:hideMark/>
          </w:tcPr>
          <w:p w:rsidR="006B5DB0" w:rsidRPr="006B5DB0" w:rsidRDefault="006B5DB0" w:rsidP="006B5DB0">
            <w:pPr>
              <w:spacing w:after="0" w:line="240" w:lineRule="auto"/>
              <w:jc w:val="center"/>
              <w:rPr>
                <w:rFonts w:ascii="Calibri" w:eastAsia="Times New Roman" w:hAnsi="Calibri" w:cs="Times New Roman"/>
                <w:b/>
                <w:bCs/>
                <w:i/>
                <w:iCs/>
                <w:color w:val="000000"/>
                <w:sz w:val="28"/>
                <w:szCs w:val="28"/>
                <w:lang w:eastAsia="pt-BR"/>
              </w:rPr>
            </w:pPr>
            <w:r w:rsidRPr="006B5DB0">
              <w:rPr>
                <w:rFonts w:ascii="Calibri" w:eastAsia="Times New Roman" w:hAnsi="Calibri" w:cs="Times New Roman"/>
                <w:b/>
                <w:bCs/>
                <w:i/>
                <w:iCs/>
                <w:color w:val="000000"/>
                <w:sz w:val="28"/>
                <w:szCs w:val="28"/>
                <w:lang w:eastAsia="pt-BR"/>
              </w:rPr>
              <w:t>APROVADA</w:t>
            </w:r>
          </w:p>
        </w:tc>
      </w:tr>
    </w:tbl>
    <w:p w:rsidR="006B5DB0" w:rsidRDefault="006B5DB0" w:rsidP="0022770A">
      <w:pPr>
        <w:jc w:val="both"/>
        <w:rPr>
          <w:rFonts w:ascii="Times New Roman" w:hAnsi="Times New Roman" w:cs="Times New Roman"/>
          <w:b/>
          <w:sz w:val="28"/>
          <w:szCs w:val="28"/>
        </w:rPr>
      </w:pPr>
    </w:p>
    <w:p w:rsidR="006B5DB0" w:rsidRDefault="006B5DB0" w:rsidP="0022770A">
      <w:pPr>
        <w:jc w:val="both"/>
        <w:rPr>
          <w:rFonts w:ascii="Times New Roman" w:hAnsi="Times New Roman" w:cs="Times New Roman"/>
          <w:b/>
          <w:sz w:val="28"/>
          <w:szCs w:val="28"/>
        </w:rPr>
      </w:pPr>
    </w:p>
    <w:p w:rsidR="004F7BCD" w:rsidRDefault="004F7BCD" w:rsidP="0022770A">
      <w:pPr>
        <w:jc w:val="both"/>
        <w:rPr>
          <w:rFonts w:ascii="Times New Roman" w:hAnsi="Times New Roman" w:cs="Times New Roman"/>
          <w:b/>
          <w:sz w:val="28"/>
          <w:szCs w:val="28"/>
        </w:rPr>
      </w:pPr>
    </w:p>
    <w:p w:rsidR="006B5DB0" w:rsidRDefault="006B5DB0" w:rsidP="0022770A">
      <w:pPr>
        <w:jc w:val="both"/>
        <w:rPr>
          <w:rFonts w:ascii="Times New Roman" w:hAnsi="Times New Roman" w:cs="Times New Roman"/>
          <w:b/>
          <w:sz w:val="28"/>
          <w:szCs w:val="28"/>
        </w:rPr>
      </w:pPr>
    </w:p>
    <w:p w:rsidR="006B5DB0" w:rsidRDefault="006B5DB0" w:rsidP="0022770A">
      <w:pPr>
        <w:jc w:val="both"/>
        <w:rPr>
          <w:rFonts w:ascii="Times New Roman" w:hAnsi="Times New Roman" w:cs="Times New Roman"/>
          <w:b/>
          <w:sz w:val="28"/>
          <w:szCs w:val="28"/>
        </w:rPr>
      </w:pPr>
    </w:p>
    <w:p w:rsidR="006B5DB0" w:rsidRDefault="006B5DB0" w:rsidP="0022770A">
      <w:pPr>
        <w:jc w:val="both"/>
        <w:rPr>
          <w:rFonts w:ascii="Times New Roman" w:hAnsi="Times New Roman" w:cs="Times New Roman"/>
          <w:b/>
          <w:sz w:val="28"/>
          <w:szCs w:val="28"/>
        </w:rPr>
      </w:pPr>
    </w:p>
    <w:p w:rsidR="006B5DB0" w:rsidRDefault="006B5DB0" w:rsidP="0022770A">
      <w:pPr>
        <w:jc w:val="both"/>
        <w:rPr>
          <w:rFonts w:ascii="Times New Roman" w:hAnsi="Times New Roman" w:cs="Times New Roman"/>
          <w:b/>
          <w:sz w:val="28"/>
          <w:szCs w:val="28"/>
        </w:rPr>
      </w:pPr>
    </w:p>
    <w:p w:rsidR="006B5DB0" w:rsidRDefault="006B5DB0" w:rsidP="0022770A">
      <w:pPr>
        <w:jc w:val="both"/>
        <w:rPr>
          <w:rFonts w:ascii="Times New Roman" w:hAnsi="Times New Roman" w:cs="Times New Roman"/>
          <w:b/>
          <w:sz w:val="28"/>
          <w:szCs w:val="28"/>
        </w:rPr>
      </w:pPr>
    </w:p>
    <w:p w:rsidR="000E263B" w:rsidRDefault="000E263B" w:rsidP="0022770A">
      <w:pPr>
        <w:jc w:val="both"/>
        <w:rPr>
          <w:rFonts w:ascii="Times New Roman" w:hAnsi="Times New Roman" w:cs="Times New Roman"/>
          <w:b/>
          <w:sz w:val="28"/>
          <w:szCs w:val="28"/>
        </w:rPr>
      </w:pPr>
    </w:p>
    <w:p w:rsidR="000E263B" w:rsidRDefault="000E263B" w:rsidP="0022770A">
      <w:pPr>
        <w:jc w:val="both"/>
        <w:rPr>
          <w:rFonts w:ascii="Times New Roman" w:hAnsi="Times New Roman" w:cs="Times New Roman"/>
          <w:b/>
          <w:sz w:val="28"/>
          <w:szCs w:val="28"/>
        </w:rPr>
      </w:pPr>
    </w:p>
    <w:p w:rsidR="00BB0A62" w:rsidRDefault="001013AF" w:rsidP="001013AF">
      <w:pPr>
        <w:pStyle w:val="PargrafodaLista"/>
        <w:numPr>
          <w:ilvl w:val="0"/>
          <w:numId w:val="22"/>
        </w:numPr>
        <w:jc w:val="both"/>
        <w:rPr>
          <w:rFonts w:ascii="Times New Roman" w:hAnsi="Times New Roman" w:cs="Times New Roman"/>
          <w:b/>
          <w:sz w:val="28"/>
          <w:szCs w:val="28"/>
        </w:rPr>
      </w:pPr>
      <w:r w:rsidRPr="0022770A">
        <w:rPr>
          <w:rFonts w:ascii="Times New Roman" w:hAnsi="Times New Roman" w:cs="Times New Roman"/>
          <w:b/>
          <w:sz w:val="28"/>
          <w:szCs w:val="28"/>
        </w:rPr>
        <w:t xml:space="preserve">EIXO </w:t>
      </w:r>
      <w:proofErr w:type="gramStart"/>
      <w:r>
        <w:rPr>
          <w:rFonts w:ascii="Times New Roman" w:hAnsi="Times New Roman" w:cs="Times New Roman"/>
          <w:b/>
          <w:sz w:val="28"/>
          <w:szCs w:val="28"/>
        </w:rPr>
        <w:t>2</w:t>
      </w:r>
      <w:proofErr w:type="gramEnd"/>
      <w:r w:rsidRPr="0022770A">
        <w:rPr>
          <w:rFonts w:ascii="Times New Roman" w:hAnsi="Times New Roman" w:cs="Times New Roman"/>
          <w:b/>
          <w:sz w:val="28"/>
          <w:szCs w:val="28"/>
        </w:rPr>
        <w:t xml:space="preserve">: “Propostas </w:t>
      </w:r>
      <w:r>
        <w:rPr>
          <w:rFonts w:ascii="Times New Roman" w:hAnsi="Times New Roman" w:cs="Times New Roman"/>
          <w:b/>
          <w:sz w:val="28"/>
          <w:szCs w:val="28"/>
        </w:rPr>
        <w:t>Estadual</w:t>
      </w:r>
      <w:r w:rsidRPr="0022770A">
        <w:rPr>
          <w:rFonts w:ascii="Times New Roman" w:hAnsi="Times New Roman" w:cs="Times New Roman"/>
          <w:b/>
          <w:sz w:val="28"/>
          <w:szCs w:val="28"/>
        </w:rPr>
        <w:t>”</w:t>
      </w:r>
      <w:r>
        <w:rPr>
          <w:rFonts w:ascii="Times New Roman" w:hAnsi="Times New Roman" w:cs="Times New Roman"/>
          <w:b/>
          <w:sz w:val="28"/>
          <w:szCs w:val="28"/>
        </w:rPr>
        <w:t xml:space="preserve"> </w:t>
      </w:r>
    </w:p>
    <w:tbl>
      <w:tblPr>
        <w:tblW w:w="11057" w:type="dxa"/>
        <w:tblInd w:w="70" w:type="dxa"/>
        <w:tblCellMar>
          <w:left w:w="70" w:type="dxa"/>
          <w:right w:w="70" w:type="dxa"/>
        </w:tblCellMar>
        <w:tblLook w:val="04A0" w:firstRow="1" w:lastRow="0" w:firstColumn="1" w:lastColumn="0" w:noHBand="0" w:noVBand="1"/>
      </w:tblPr>
      <w:tblGrid>
        <w:gridCol w:w="5103"/>
        <w:gridCol w:w="567"/>
        <w:gridCol w:w="567"/>
        <w:gridCol w:w="567"/>
        <w:gridCol w:w="567"/>
        <w:gridCol w:w="1560"/>
        <w:gridCol w:w="2126"/>
      </w:tblGrid>
      <w:tr w:rsidR="001013AF" w:rsidRPr="004E1084" w:rsidTr="006B5DB0">
        <w:trPr>
          <w:trHeight w:val="420"/>
        </w:trPr>
        <w:tc>
          <w:tcPr>
            <w:tcW w:w="5103" w:type="dxa"/>
            <w:vMerge w:val="restart"/>
            <w:tcBorders>
              <w:top w:val="double" w:sz="6" w:space="0" w:color="auto"/>
              <w:left w:val="single" w:sz="4" w:space="0" w:color="auto"/>
              <w:bottom w:val="double" w:sz="6" w:space="0" w:color="000000"/>
              <w:right w:val="single" w:sz="4" w:space="0" w:color="auto"/>
            </w:tcBorders>
            <w:shd w:val="clear" w:color="000000" w:fill="D9D9D9"/>
            <w:noWrap/>
            <w:vAlign w:val="center"/>
            <w:hideMark/>
          </w:tcPr>
          <w:p w:rsidR="001013AF" w:rsidRPr="004E1084" w:rsidRDefault="001013AF" w:rsidP="006B5DB0">
            <w:pPr>
              <w:spacing w:after="0" w:line="240" w:lineRule="auto"/>
              <w:jc w:val="center"/>
              <w:rPr>
                <w:rFonts w:ascii="Calibri" w:eastAsia="Times New Roman" w:hAnsi="Calibri" w:cs="Times New Roman"/>
                <w:b/>
                <w:bCs/>
                <w:i/>
                <w:iCs/>
                <w:color w:val="000000"/>
                <w:sz w:val="40"/>
                <w:szCs w:val="40"/>
                <w:lang w:eastAsia="pt-BR"/>
              </w:rPr>
            </w:pPr>
            <w:r w:rsidRPr="004E1084">
              <w:rPr>
                <w:rFonts w:ascii="Calibri" w:eastAsia="Times New Roman" w:hAnsi="Calibri" w:cs="Times New Roman"/>
                <w:b/>
                <w:bCs/>
                <w:i/>
                <w:iCs/>
                <w:color w:val="000000"/>
                <w:sz w:val="40"/>
                <w:szCs w:val="40"/>
                <w:lang w:eastAsia="pt-BR"/>
              </w:rPr>
              <w:t>Proposta Final</w:t>
            </w:r>
          </w:p>
        </w:tc>
        <w:tc>
          <w:tcPr>
            <w:tcW w:w="3828" w:type="dxa"/>
            <w:gridSpan w:val="5"/>
            <w:tcBorders>
              <w:top w:val="double" w:sz="6" w:space="0" w:color="auto"/>
              <w:left w:val="nil"/>
              <w:bottom w:val="single" w:sz="4" w:space="0" w:color="auto"/>
              <w:right w:val="single" w:sz="4" w:space="0" w:color="auto"/>
            </w:tcBorders>
            <w:shd w:val="clear" w:color="000000" w:fill="D9D9D9"/>
            <w:noWrap/>
            <w:vAlign w:val="center"/>
            <w:hideMark/>
          </w:tcPr>
          <w:p w:rsidR="001013AF" w:rsidRPr="004E1084" w:rsidRDefault="001013AF" w:rsidP="006B5DB0">
            <w:pPr>
              <w:spacing w:after="0" w:line="240" w:lineRule="auto"/>
              <w:jc w:val="center"/>
              <w:rPr>
                <w:rFonts w:ascii="Calibri" w:eastAsia="Times New Roman" w:hAnsi="Calibri" w:cs="Times New Roman"/>
                <w:b/>
                <w:bCs/>
                <w:i/>
                <w:iCs/>
                <w:color w:val="000000"/>
                <w:sz w:val="24"/>
                <w:szCs w:val="24"/>
                <w:lang w:eastAsia="pt-BR"/>
              </w:rPr>
            </w:pPr>
            <w:r w:rsidRPr="004E1084">
              <w:rPr>
                <w:rFonts w:ascii="Calibri" w:eastAsia="Times New Roman" w:hAnsi="Calibri" w:cs="Times New Roman"/>
                <w:b/>
                <w:bCs/>
                <w:i/>
                <w:iCs/>
                <w:color w:val="000000"/>
                <w:sz w:val="24"/>
                <w:szCs w:val="24"/>
                <w:lang w:eastAsia="pt-BR"/>
              </w:rPr>
              <w:t>Votação</w:t>
            </w:r>
          </w:p>
        </w:tc>
        <w:tc>
          <w:tcPr>
            <w:tcW w:w="2126" w:type="dxa"/>
            <w:vMerge w:val="restart"/>
            <w:tcBorders>
              <w:top w:val="double" w:sz="6" w:space="0" w:color="auto"/>
              <w:left w:val="single" w:sz="4" w:space="0" w:color="auto"/>
              <w:bottom w:val="double" w:sz="6" w:space="0" w:color="000000"/>
              <w:right w:val="double" w:sz="6" w:space="0" w:color="auto"/>
            </w:tcBorders>
            <w:shd w:val="clear" w:color="000000" w:fill="D9D9D9"/>
            <w:noWrap/>
            <w:vAlign w:val="center"/>
            <w:hideMark/>
          </w:tcPr>
          <w:p w:rsidR="001013AF" w:rsidRPr="004E1084" w:rsidRDefault="001013AF" w:rsidP="006B5DB0">
            <w:pPr>
              <w:spacing w:after="0" w:line="240" w:lineRule="auto"/>
              <w:jc w:val="center"/>
              <w:rPr>
                <w:rFonts w:ascii="Calibri" w:eastAsia="Times New Roman" w:hAnsi="Calibri" w:cs="Times New Roman"/>
                <w:b/>
                <w:bCs/>
                <w:i/>
                <w:iCs/>
                <w:color w:val="000000"/>
                <w:sz w:val="32"/>
                <w:szCs w:val="32"/>
                <w:lang w:eastAsia="pt-BR"/>
              </w:rPr>
            </w:pPr>
            <w:r w:rsidRPr="004E1084">
              <w:rPr>
                <w:rFonts w:ascii="Calibri" w:eastAsia="Times New Roman" w:hAnsi="Calibri" w:cs="Times New Roman"/>
                <w:b/>
                <w:bCs/>
                <w:i/>
                <w:iCs/>
                <w:color w:val="000000"/>
                <w:sz w:val="32"/>
                <w:szCs w:val="32"/>
                <w:lang w:eastAsia="pt-BR"/>
              </w:rPr>
              <w:t>Resultado</w:t>
            </w:r>
          </w:p>
        </w:tc>
      </w:tr>
      <w:tr w:rsidR="001013AF" w:rsidRPr="004E1084" w:rsidTr="006B5DB0">
        <w:trPr>
          <w:trHeight w:val="1095"/>
        </w:trPr>
        <w:tc>
          <w:tcPr>
            <w:tcW w:w="5103" w:type="dxa"/>
            <w:vMerge/>
            <w:tcBorders>
              <w:top w:val="double" w:sz="6" w:space="0" w:color="auto"/>
              <w:left w:val="single" w:sz="4" w:space="0" w:color="auto"/>
              <w:bottom w:val="double" w:sz="6" w:space="0" w:color="000000"/>
              <w:right w:val="single" w:sz="4" w:space="0" w:color="auto"/>
            </w:tcBorders>
            <w:vAlign w:val="center"/>
            <w:hideMark/>
          </w:tcPr>
          <w:p w:rsidR="001013AF" w:rsidRPr="004E1084" w:rsidRDefault="001013AF" w:rsidP="006B5DB0">
            <w:pPr>
              <w:spacing w:after="0" w:line="240" w:lineRule="auto"/>
              <w:rPr>
                <w:rFonts w:ascii="Calibri" w:eastAsia="Times New Roman" w:hAnsi="Calibri" w:cs="Times New Roman"/>
                <w:b/>
                <w:bCs/>
                <w:i/>
                <w:iCs/>
                <w:color w:val="000000"/>
                <w:sz w:val="40"/>
                <w:szCs w:val="40"/>
                <w:lang w:eastAsia="pt-BR"/>
              </w:rPr>
            </w:pPr>
          </w:p>
        </w:tc>
        <w:tc>
          <w:tcPr>
            <w:tcW w:w="567" w:type="dxa"/>
            <w:tcBorders>
              <w:top w:val="nil"/>
              <w:left w:val="nil"/>
              <w:bottom w:val="double" w:sz="6" w:space="0" w:color="auto"/>
              <w:right w:val="single" w:sz="4" w:space="0" w:color="auto"/>
            </w:tcBorders>
            <w:shd w:val="clear" w:color="000000" w:fill="D9D9D9"/>
            <w:noWrap/>
            <w:textDirection w:val="tbRl"/>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Sim</w:t>
            </w:r>
          </w:p>
        </w:tc>
        <w:tc>
          <w:tcPr>
            <w:tcW w:w="567" w:type="dxa"/>
            <w:tcBorders>
              <w:top w:val="nil"/>
              <w:left w:val="nil"/>
              <w:bottom w:val="double" w:sz="6" w:space="0" w:color="auto"/>
              <w:right w:val="single" w:sz="4" w:space="0" w:color="auto"/>
            </w:tcBorders>
            <w:shd w:val="clear" w:color="000000" w:fill="D9D9D9"/>
            <w:noWrap/>
            <w:textDirection w:val="tbRl"/>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Não</w:t>
            </w:r>
          </w:p>
        </w:tc>
        <w:tc>
          <w:tcPr>
            <w:tcW w:w="567" w:type="dxa"/>
            <w:tcBorders>
              <w:top w:val="nil"/>
              <w:left w:val="nil"/>
              <w:bottom w:val="double" w:sz="6" w:space="0" w:color="auto"/>
              <w:right w:val="single" w:sz="4" w:space="0" w:color="auto"/>
            </w:tcBorders>
            <w:shd w:val="clear" w:color="000000" w:fill="D9D9D9"/>
            <w:noWrap/>
            <w:textDirection w:val="tbRl"/>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Abstenção</w:t>
            </w:r>
          </w:p>
        </w:tc>
        <w:tc>
          <w:tcPr>
            <w:tcW w:w="567" w:type="dxa"/>
            <w:tcBorders>
              <w:top w:val="nil"/>
              <w:left w:val="nil"/>
              <w:bottom w:val="double" w:sz="6" w:space="0" w:color="auto"/>
              <w:right w:val="single" w:sz="4" w:space="0" w:color="auto"/>
            </w:tcBorders>
            <w:shd w:val="clear" w:color="000000" w:fill="D9D9D9"/>
            <w:noWrap/>
            <w:textDirection w:val="tbRl"/>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Total</w:t>
            </w:r>
          </w:p>
        </w:tc>
        <w:tc>
          <w:tcPr>
            <w:tcW w:w="1560" w:type="dxa"/>
            <w:tcBorders>
              <w:top w:val="nil"/>
              <w:left w:val="nil"/>
              <w:bottom w:val="double" w:sz="6" w:space="0" w:color="auto"/>
              <w:right w:val="single" w:sz="4" w:space="0" w:color="auto"/>
            </w:tcBorders>
            <w:shd w:val="clear" w:color="000000" w:fill="D9D9D9"/>
            <w:noWrap/>
            <w:vAlign w:val="center"/>
            <w:hideMark/>
          </w:tcPr>
          <w:p w:rsidR="001013AF" w:rsidRPr="004E1084" w:rsidRDefault="001013AF" w:rsidP="006B5DB0">
            <w:pPr>
              <w:spacing w:after="0" w:line="240" w:lineRule="auto"/>
              <w:jc w:val="center"/>
              <w:rPr>
                <w:rFonts w:ascii="Calibri" w:eastAsia="Times New Roman" w:hAnsi="Calibri" w:cs="Times New Roman"/>
                <w:b/>
                <w:bCs/>
                <w:i/>
                <w:iCs/>
                <w:color w:val="000000"/>
                <w:sz w:val="28"/>
                <w:szCs w:val="28"/>
                <w:lang w:eastAsia="pt-BR"/>
              </w:rPr>
            </w:pPr>
            <w:r w:rsidRPr="004E1084">
              <w:rPr>
                <w:rFonts w:ascii="Calibri" w:eastAsia="Times New Roman" w:hAnsi="Calibri" w:cs="Times New Roman"/>
                <w:b/>
                <w:bCs/>
                <w:i/>
                <w:iCs/>
                <w:color w:val="000000"/>
                <w:sz w:val="28"/>
                <w:szCs w:val="28"/>
                <w:lang w:eastAsia="pt-BR"/>
              </w:rPr>
              <w:t>%</w:t>
            </w:r>
          </w:p>
        </w:tc>
        <w:tc>
          <w:tcPr>
            <w:tcW w:w="2126" w:type="dxa"/>
            <w:vMerge/>
            <w:tcBorders>
              <w:top w:val="double" w:sz="6" w:space="0" w:color="auto"/>
              <w:left w:val="single" w:sz="4" w:space="0" w:color="auto"/>
              <w:bottom w:val="double" w:sz="6" w:space="0" w:color="000000"/>
              <w:right w:val="double" w:sz="6" w:space="0" w:color="auto"/>
            </w:tcBorders>
            <w:vAlign w:val="center"/>
            <w:hideMark/>
          </w:tcPr>
          <w:p w:rsidR="001013AF" w:rsidRPr="004E1084" w:rsidRDefault="001013AF" w:rsidP="006B5DB0">
            <w:pPr>
              <w:spacing w:after="0" w:line="240" w:lineRule="auto"/>
              <w:rPr>
                <w:rFonts w:ascii="Calibri" w:eastAsia="Times New Roman" w:hAnsi="Calibri" w:cs="Times New Roman"/>
                <w:b/>
                <w:bCs/>
                <w:i/>
                <w:iCs/>
                <w:color w:val="000000"/>
                <w:sz w:val="32"/>
                <w:szCs w:val="32"/>
                <w:lang w:eastAsia="pt-BR"/>
              </w:rPr>
            </w:pPr>
          </w:p>
        </w:tc>
      </w:tr>
      <w:tr w:rsidR="001013AF" w:rsidRPr="004E1084" w:rsidTr="006B5DB0">
        <w:trPr>
          <w:trHeight w:val="255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both"/>
              <w:rPr>
                <w:rFonts w:ascii="Arial" w:eastAsia="Times New Roman" w:hAnsi="Arial" w:cs="Arial"/>
                <w:sz w:val="24"/>
                <w:szCs w:val="24"/>
                <w:lang w:eastAsia="pt-BR"/>
              </w:rPr>
            </w:pPr>
            <w:r w:rsidRPr="004E1084">
              <w:rPr>
                <w:rFonts w:ascii="Arial" w:eastAsia="Times New Roman" w:hAnsi="Arial" w:cs="Arial"/>
                <w:sz w:val="24"/>
                <w:szCs w:val="24"/>
                <w:lang w:eastAsia="pt-BR"/>
              </w:rPr>
              <w:t>1.   </w:t>
            </w:r>
            <w:r w:rsidRPr="004E1084">
              <w:rPr>
                <w:rFonts w:ascii="Times New Roman" w:eastAsia="Times New Roman" w:hAnsi="Times New Roman" w:cs="Times New Roman"/>
                <w:sz w:val="14"/>
                <w:szCs w:val="14"/>
                <w:lang w:eastAsia="pt-BR"/>
              </w:rPr>
              <w:t xml:space="preserve"> </w:t>
            </w:r>
            <w:r w:rsidRPr="004E1084">
              <w:rPr>
                <w:rFonts w:ascii="Arial" w:eastAsia="Times New Roman" w:hAnsi="Arial" w:cs="Arial"/>
                <w:sz w:val="24"/>
                <w:szCs w:val="24"/>
                <w:lang w:eastAsia="pt-BR"/>
              </w:rPr>
              <w:t xml:space="preserve">Garantir o direito das mulheres de acompanhar seus filhos em caso de internação sem que haja descontos nos seus proventos, e que a Declaração de Comparecimento seja aceita e reconhecida como documento que autoriza o abono do dia de trabalho, de forma que a mulher possa ser liberada para acessar o Sistema Único de Saúde. </w:t>
            </w:r>
          </w:p>
        </w:tc>
        <w:tc>
          <w:tcPr>
            <w:tcW w:w="567" w:type="dxa"/>
            <w:tcBorders>
              <w:top w:val="nil"/>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xml:space="preserve">     17 </w:t>
            </w:r>
          </w:p>
        </w:tc>
        <w:tc>
          <w:tcPr>
            <w:tcW w:w="567" w:type="dxa"/>
            <w:tcBorders>
              <w:top w:val="nil"/>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xml:space="preserve">        17 </w:t>
            </w:r>
          </w:p>
        </w:tc>
        <w:tc>
          <w:tcPr>
            <w:tcW w:w="1560" w:type="dxa"/>
            <w:tcBorders>
              <w:top w:val="double" w:sz="6" w:space="0" w:color="auto"/>
              <w:left w:val="single" w:sz="4" w:space="0" w:color="auto"/>
              <w:bottom w:val="single" w:sz="4" w:space="0" w:color="auto"/>
              <w:right w:val="single" w:sz="4" w:space="0" w:color="auto"/>
            </w:tcBorders>
            <w:shd w:val="clear" w:color="000000" w:fill="C6EFCE"/>
            <w:noWrap/>
            <w:vAlign w:val="center"/>
            <w:hideMark/>
          </w:tcPr>
          <w:p w:rsidR="001013AF" w:rsidRPr="004E1084" w:rsidRDefault="001013AF" w:rsidP="006B5DB0">
            <w:pPr>
              <w:spacing w:after="0" w:line="240" w:lineRule="auto"/>
              <w:jc w:val="center"/>
              <w:rPr>
                <w:rFonts w:ascii="Calibri" w:eastAsia="Times New Roman" w:hAnsi="Calibri" w:cs="Times New Roman"/>
                <w:b/>
                <w:bCs/>
                <w:i/>
                <w:iCs/>
                <w:color w:val="006100"/>
                <w:sz w:val="28"/>
                <w:szCs w:val="28"/>
                <w:lang w:eastAsia="pt-BR"/>
              </w:rPr>
            </w:pPr>
            <w:r w:rsidRPr="004E1084">
              <w:rPr>
                <w:rFonts w:ascii="Calibri" w:eastAsia="Times New Roman" w:hAnsi="Calibri" w:cs="Times New Roman"/>
                <w:b/>
                <w:bCs/>
                <w:i/>
                <w:iCs/>
                <w:color w:val="006100"/>
                <w:sz w:val="28"/>
                <w:szCs w:val="28"/>
                <w:lang w:eastAsia="pt-BR"/>
              </w:rPr>
              <w:t>100,00%</w:t>
            </w:r>
          </w:p>
        </w:tc>
        <w:tc>
          <w:tcPr>
            <w:tcW w:w="2126" w:type="dxa"/>
            <w:tcBorders>
              <w:top w:val="nil"/>
              <w:left w:val="nil"/>
              <w:bottom w:val="single" w:sz="4" w:space="0" w:color="auto"/>
              <w:right w:val="double" w:sz="6"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b/>
                <w:bCs/>
                <w:i/>
                <w:iCs/>
                <w:color w:val="000000"/>
                <w:sz w:val="28"/>
                <w:szCs w:val="28"/>
                <w:lang w:eastAsia="pt-BR"/>
              </w:rPr>
            </w:pPr>
            <w:r w:rsidRPr="004E1084">
              <w:rPr>
                <w:rFonts w:ascii="Calibri" w:eastAsia="Times New Roman" w:hAnsi="Calibri" w:cs="Times New Roman"/>
                <w:b/>
                <w:bCs/>
                <w:i/>
                <w:iCs/>
                <w:color w:val="000000"/>
                <w:sz w:val="28"/>
                <w:szCs w:val="28"/>
                <w:lang w:eastAsia="pt-BR"/>
              </w:rPr>
              <w:t>APROVADA</w:t>
            </w:r>
          </w:p>
        </w:tc>
      </w:tr>
      <w:tr w:rsidR="001013AF" w:rsidRPr="004E1084" w:rsidTr="001013AF">
        <w:trPr>
          <w:trHeight w:val="201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both"/>
              <w:rPr>
                <w:rFonts w:ascii="Arial" w:eastAsia="Times New Roman" w:hAnsi="Arial" w:cs="Arial"/>
                <w:sz w:val="24"/>
                <w:szCs w:val="24"/>
                <w:lang w:eastAsia="pt-BR"/>
              </w:rPr>
            </w:pPr>
            <w:r w:rsidRPr="004E1084">
              <w:rPr>
                <w:rFonts w:ascii="Arial" w:eastAsia="Times New Roman" w:hAnsi="Arial" w:cs="Arial"/>
                <w:sz w:val="24"/>
                <w:szCs w:val="24"/>
                <w:lang w:eastAsia="pt-BR"/>
              </w:rPr>
              <w:t>2.   </w:t>
            </w:r>
            <w:r w:rsidRPr="004E1084">
              <w:rPr>
                <w:rFonts w:ascii="Times New Roman" w:eastAsia="Times New Roman" w:hAnsi="Times New Roman" w:cs="Times New Roman"/>
                <w:sz w:val="14"/>
                <w:szCs w:val="14"/>
                <w:lang w:eastAsia="pt-BR"/>
              </w:rPr>
              <w:t xml:space="preserve"> </w:t>
            </w:r>
            <w:r w:rsidRPr="004E1084">
              <w:rPr>
                <w:rFonts w:ascii="Arial" w:eastAsia="Times New Roman" w:hAnsi="Arial" w:cs="Arial"/>
                <w:sz w:val="24"/>
                <w:szCs w:val="24"/>
                <w:lang w:eastAsia="pt-BR"/>
              </w:rPr>
              <w:t xml:space="preserve">Fortalecer cada vez mais a entrada da mulher no mercado de trabalho, a oferta de melhores condições de trabalho, criação de alternativas de trabalho que possam garantir a </w:t>
            </w:r>
            <w:proofErr w:type="spellStart"/>
            <w:r w:rsidRPr="004E1084">
              <w:rPr>
                <w:rFonts w:ascii="Arial" w:eastAsia="Times New Roman" w:hAnsi="Arial" w:cs="Arial"/>
                <w:sz w:val="24"/>
                <w:szCs w:val="24"/>
                <w:lang w:eastAsia="pt-BR"/>
              </w:rPr>
              <w:t>Politíca</w:t>
            </w:r>
            <w:proofErr w:type="spellEnd"/>
            <w:r w:rsidRPr="004E1084">
              <w:rPr>
                <w:rFonts w:ascii="Arial" w:eastAsia="Times New Roman" w:hAnsi="Arial" w:cs="Arial"/>
                <w:sz w:val="24"/>
                <w:szCs w:val="24"/>
                <w:lang w:eastAsia="pt-BR"/>
              </w:rPr>
              <w:t xml:space="preserve"> de Saude das Trabalhadoras;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xml:space="preserve">     17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xml:space="preserve">        17 </w:t>
            </w:r>
          </w:p>
        </w:tc>
        <w:tc>
          <w:tcPr>
            <w:tcW w:w="15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1013AF" w:rsidRPr="004E1084" w:rsidRDefault="001013AF" w:rsidP="006B5DB0">
            <w:pPr>
              <w:spacing w:after="0" w:line="240" w:lineRule="auto"/>
              <w:jc w:val="center"/>
              <w:rPr>
                <w:rFonts w:ascii="Calibri" w:eastAsia="Times New Roman" w:hAnsi="Calibri" w:cs="Times New Roman"/>
                <w:b/>
                <w:bCs/>
                <w:i/>
                <w:iCs/>
                <w:color w:val="006100"/>
                <w:sz w:val="28"/>
                <w:szCs w:val="28"/>
                <w:lang w:eastAsia="pt-BR"/>
              </w:rPr>
            </w:pPr>
            <w:r w:rsidRPr="004E1084">
              <w:rPr>
                <w:rFonts w:ascii="Calibri" w:eastAsia="Times New Roman" w:hAnsi="Calibri" w:cs="Times New Roman"/>
                <w:b/>
                <w:bCs/>
                <w:i/>
                <w:iCs/>
                <w:color w:val="006100"/>
                <w:sz w:val="28"/>
                <w:szCs w:val="28"/>
                <w:lang w:eastAsia="pt-BR"/>
              </w:rPr>
              <w:t>100,00%</w:t>
            </w:r>
          </w:p>
        </w:tc>
        <w:tc>
          <w:tcPr>
            <w:tcW w:w="2126" w:type="dxa"/>
            <w:tcBorders>
              <w:top w:val="single" w:sz="4" w:space="0" w:color="auto"/>
              <w:left w:val="nil"/>
              <w:bottom w:val="single" w:sz="4" w:space="0" w:color="auto"/>
              <w:right w:val="double" w:sz="6"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b/>
                <w:bCs/>
                <w:i/>
                <w:iCs/>
                <w:color w:val="000000"/>
                <w:sz w:val="28"/>
                <w:szCs w:val="28"/>
                <w:lang w:eastAsia="pt-BR"/>
              </w:rPr>
            </w:pPr>
            <w:r w:rsidRPr="004E1084">
              <w:rPr>
                <w:rFonts w:ascii="Calibri" w:eastAsia="Times New Roman" w:hAnsi="Calibri" w:cs="Times New Roman"/>
                <w:b/>
                <w:bCs/>
                <w:i/>
                <w:iCs/>
                <w:color w:val="000000"/>
                <w:sz w:val="28"/>
                <w:szCs w:val="28"/>
                <w:lang w:eastAsia="pt-BR"/>
              </w:rPr>
              <w:t>APROVADA</w:t>
            </w:r>
          </w:p>
        </w:tc>
      </w:tr>
      <w:tr w:rsidR="001013AF" w:rsidRPr="004E1084" w:rsidTr="006B5DB0">
        <w:trPr>
          <w:trHeight w:val="9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both"/>
              <w:rPr>
                <w:rFonts w:ascii="Arial" w:eastAsia="Times New Roman" w:hAnsi="Arial" w:cs="Arial"/>
                <w:sz w:val="24"/>
                <w:szCs w:val="24"/>
                <w:lang w:eastAsia="pt-BR"/>
              </w:rPr>
            </w:pPr>
            <w:r w:rsidRPr="004E1084">
              <w:rPr>
                <w:rFonts w:ascii="Arial" w:eastAsia="Times New Roman" w:hAnsi="Arial" w:cs="Arial"/>
                <w:sz w:val="24"/>
                <w:szCs w:val="24"/>
                <w:lang w:eastAsia="pt-BR"/>
              </w:rPr>
              <w:t>3.   </w:t>
            </w:r>
            <w:r w:rsidRPr="004E1084">
              <w:rPr>
                <w:rFonts w:ascii="Times New Roman" w:eastAsia="Times New Roman" w:hAnsi="Times New Roman" w:cs="Times New Roman"/>
                <w:sz w:val="14"/>
                <w:szCs w:val="14"/>
                <w:lang w:eastAsia="pt-BR"/>
              </w:rPr>
              <w:t xml:space="preserve"> </w:t>
            </w:r>
            <w:r w:rsidRPr="004E1084">
              <w:rPr>
                <w:rFonts w:ascii="Arial" w:eastAsia="Times New Roman" w:hAnsi="Arial" w:cs="Arial"/>
                <w:sz w:val="24"/>
                <w:szCs w:val="24"/>
                <w:lang w:eastAsia="pt-BR"/>
              </w:rPr>
              <w:t xml:space="preserve">Ampliação de divulgação de políticas públicas no atendimento das necessidades básicas de saúde da mulher. </w:t>
            </w:r>
          </w:p>
        </w:tc>
        <w:tc>
          <w:tcPr>
            <w:tcW w:w="567" w:type="dxa"/>
            <w:tcBorders>
              <w:top w:val="nil"/>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xml:space="preserve">     17 </w:t>
            </w:r>
          </w:p>
        </w:tc>
        <w:tc>
          <w:tcPr>
            <w:tcW w:w="567" w:type="dxa"/>
            <w:tcBorders>
              <w:top w:val="nil"/>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xml:space="preserve">        17 </w:t>
            </w:r>
          </w:p>
        </w:tc>
        <w:tc>
          <w:tcPr>
            <w:tcW w:w="15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1013AF" w:rsidRPr="004E1084" w:rsidRDefault="001013AF" w:rsidP="006B5DB0">
            <w:pPr>
              <w:spacing w:after="0" w:line="240" w:lineRule="auto"/>
              <w:jc w:val="center"/>
              <w:rPr>
                <w:rFonts w:ascii="Calibri" w:eastAsia="Times New Roman" w:hAnsi="Calibri" w:cs="Times New Roman"/>
                <w:b/>
                <w:bCs/>
                <w:i/>
                <w:iCs/>
                <w:color w:val="006100"/>
                <w:sz w:val="28"/>
                <w:szCs w:val="28"/>
                <w:lang w:eastAsia="pt-BR"/>
              </w:rPr>
            </w:pPr>
            <w:r w:rsidRPr="004E1084">
              <w:rPr>
                <w:rFonts w:ascii="Calibri" w:eastAsia="Times New Roman" w:hAnsi="Calibri" w:cs="Times New Roman"/>
                <w:b/>
                <w:bCs/>
                <w:i/>
                <w:iCs/>
                <w:color w:val="006100"/>
                <w:sz w:val="28"/>
                <w:szCs w:val="28"/>
                <w:lang w:eastAsia="pt-BR"/>
              </w:rPr>
              <w:t>100,00%</w:t>
            </w:r>
          </w:p>
        </w:tc>
        <w:tc>
          <w:tcPr>
            <w:tcW w:w="2126" w:type="dxa"/>
            <w:tcBorders>
              <w:top w:val="nil"/>
              <w:left w:val="nil"/>
              <w:bottom w:val="single" w:sz="4" w:space="0" w:color="auto"/>
              <w:right w:val="double" w:sz="6"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b/>
                <w:bCs/>
                <w:i/>
                <w:iCs/>
                <w:color w:val="000000"/>
                <w:sz w:val="28"/>
                <w:szCs w:val="28"/>
                <w:lang w:eastAsia="pt-BR"/>
              </w:rPr>
            </w:pPr>
            <w:r w:rsidRPr="004E1084">
              <w:rPr>
                <w:rFonts w:ascii="Calibri" w:eastAsia="Times New Roman" w:hAnsi="Calibri" w:cs="Times New Roman"/>
                <w:b/>
                <w:bCs/>
                <w:i/>
                <w:iCs/>
                <w:color w:val="000000"/>
                <w:sz w:val="28"/>
                <w:szCs w:val="28"/>
                <w:lang w:eastAsia="pt-BR"/>
              </w:rPr>
              <w:t>APROVADA</w:t>
            </w:r>
          </w:p>
        </w:tc>
      </w:tr>
      <w:tr w:rsidR="001013AF" w:rsidRPr="004E1084" w:rsidTr="006B5DB0">
        <w:trPr>
          <w:trHeight w:val="1365"/>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both"/>
              <w:rPr>
                <w:rFonts w:ascii="Arial" w:eastAsia="Times New Roman" w:hAnsi="Arial" w:cs="Arial"/>
                <w:color w:val="000000"/>
                <w:sz w:val="24"/>
                <w:szCs w:val="24"/>
                <w:lang w:eastAsia="pt-BR"/>
              </w:rPr>
            </w:pPr>
            <w:r w:rsidRPr="004E1084">
              <w:rPr>
                <w:rFonts w:ascii="Arial" w:eastAsia="Times New Roman" w:hAnsi="Arial" w:cs="Arial"/>
                <w:color w:val="000000"/>
                <w:sz w:val="24"/>
                <w:szCs w:val="24"/>
                <w:lang w:eastAsia="pt-BR"/>
              </w:rPr>
              <w:t>4.   </w:t>
            </w:r>
            <w:r w:rsidRPr="004E1084">
              <w:rPr>
                <w:rFonts w:ascii="Times New Roman" w:eastAsia="Times New Roman" w:hAnsi="Times New Roman" w:cs="Times New Roman"/>
                <w:color w:val="000000"/>
                <w:sz w:val="14"/>
                <w:szCs w:val="14"/>
                <w:lang w:eastAsia="pt-BR"/>
              </w:rPr>
              <w:t xml:space="preserve"> </w:t>
            </w:r>
            <w:r w:rsidRPr="004E1084">
              <w:rPr>
                <w:rFonts w:ascii="Arial" w:eastAsia="Times New Roman" w:hAnsi="Arial" w:cs="Arial"/>
                <w:color w:val="000000"/>
                <w:sz w:val="24"/>
                <w:szCs w:val="24"/>
                <w:lang w:eastAsia="pt-BR"/>
              </w:rPr>
              <w:t xml:space="preserve">Criar políticas públicas de prevenção, cuidados e reinserção </w:t>
            </w:r>
            <w:proofErr w:type="gramStart"/>
            <w:r w:rsidRPr="004E1084">
              <w:rPr>
                <w:rFonts w:ascii="Arial" w:eastAsia="Times New Roman" w:hAnsi="Arial" w:cs="Arial"/>
                <w:color w:val="000000"/>
                <w:sz w:val="24"/>
                <w:szCs w:val="24"/>
                <w:lang w:eastAsia="pt-BR"/>
              </w:rPr>
              <w:t>social direcionadas</w:t>
            </w:r>
            <w:proofErr w:type="gramEnd"/>
            <w:r w:rsidRPr="004E1084">
              <w:rPr>
                <w:rFonts w:ascii="Arial" w:eastAsia="Times New Roman" w:hAnsi="Arial" w:cs="Arial"/>
                <w:color w:val="000000"/>
                <w:sz w:val="24"/>
                <w:szCs w:val="24"/>
                <w:lang w:eastAsia="pt-BR"/>
              </w:rPr>
              <w:t xml:space="preserve"> as mulheres com dependência química;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xml:space="preserve">     17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xml:space="preserve">        17 </w:t>
            </w:r>
          </w:p>
        </w:tc>
        <w:tc>
          <w:tcPr>
            <w:tcW w:w="15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1013AF" w:rsidRPr="004E1084" w:rsidRDefault="001013AF" w:rsidP="006B5DB0">
            <w:pPr>
              <w:spacing w:after="0" w:line="240" w:lineRule="auto"/>
              <w:jc w:val="center"/>
              <w:rPr>
                <w:rFonts w:ascii="Calibri" w:eastAsia="Times New Roman" w:hAnsi="Calibri" w:cs="Times New Roman"/>
                <w:b/>
                <w:bCs/>
                <w:i/>
                <w:iCs/>
                <w:color w:val="006100"/>
                <w:sz w:val="28"/>
                <w:szCs w:val="28"/>
                <w:lang w:eastAsia="pt-BR"/>
              </w:rPr>
            </w:pPr>
            <w:r w:rsidRPr="004E1084">
              <w:rPr>
                <w:rFonts w:ascii="Calibri" w:eastAsia="Times New Roman" w:hAnsi="Calibri" w:cs="Times New Roman"/>
                <w:b/>
                <w:bCs/>
                <w:i/>
                <w:iCs/>
                <w:color w:val="006100"/>
                <w:sz w:val="28"/>
                <w:szCs w:val="28"/>
                <w:lang w:eastAsia="pt-BR"/>
              </w:rPr>
              <w:t>100,00%</w:t>
            </w:r>
          </w:p>
        </w:tc>
        <w:tc>
          <w:tcPr>
            <w:tcW w:w="2126" w:type="dxa"/>
            <w:tcBorders>
              <w:top w:val="single" w:sz="4" w:space="0" w:color="auto"/>
              <w:left w:val="nil"/>
              <w:bottom w:val="single" w:sz="4" w:space="0" w:color="auto"/>
              <w:right w:val="double" w:sz="6"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b/>
                <w:bCs/>
                <w:i/>
                <w:iCs/>
                <w:color w:val="000000"/>
                <w:sz w:val="28"/>
                <w:szCs w:val="28"/>
                <w:lang w:eastAsia="pt-BR"/>
              </w:rPr>
            </w:pPr>
            <w:r w:rsidRPr="004E1084">
              <w:rPr>
                <w:rFonts w:ascii="Calibri" w:eastAsia="Times New Roman" w:hAnsi="Calibri" w:cs="Times New Roman"/>
                <w:b/>
                <w:bCs/>
                <w:i/>
                <w:iCs/>
                <w:color w:val="000000"/>
                <w:sz w:val="28"/>
                <w:szCs w:val="28"/>
                <w:lang w:eastAsia="pt-BR"/>
              </w:rPr>
              <w:t>APROVADA</w:t>
            </w:r>
          </w:p>
        </w:tc>
      </w:tr>
      <w:tr w:rsidR="001013AF" w:rsidRPr="004E1084" w:rsidTr="00C94C88">
        <w:trPr>
          <w:trHeight w:val="1405"/>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both"/>
              <w:rPr>
                <w:rFonts w:ascii="Arial" w:eastAsia="Times New Roman" w:hAnsi="Arial" w:cs="Arial"/>
                <w:color w:val="000000"/>
                <w:sz w:val="24"/>
                <w:szCs w:val="24"/>
                <w:lang w:eastAsia="pt-BR"/>
              </w:rPr>
            </w:pPr>
            <w:r w:rsidRPr="004E1084">
              <w:rPr>
                <w:rFonts w:ascii="Arial" w:eastAsia="Times New Roman" w:hAnsi="Arial" w:cs="Arial"/>
                <w:color w:val="000000"/>
                <w:sz w:val="24"/>
                <w:szCs w:val="24"/>
                <w:lang w:eastAsia="pt-BR"/>
              </w:rPr>
              <w:t>5.   </w:t>
            </w:r>
            <w:r w:rsidRPr="004E1084">
              <w:rPr>
                <w:rFonts w:ascii="Times New Roman" w:eastAsia="Times New Roman" w:hAnsi="Times New Roman" w:cs="Times New Roman"/>
                <w:color w:val="000000"/>
                <w:sz w:val="14"/>
                <w:szCs w:val="14"/>
                <w:lang w:eastAsia="pt-BR"/>
              </w:rPr>
              <w:t xml:space="preserve"> </w:t>
            </w:r>
            <w:r w:rsidRPr="004E1084">
              <w:rPr>
                <w:rFonts w:ascii="Arial" w:eastAsia="Times New Roman" w:hAnsi="Arial" w:cs="Arial"/>
                <w:color w:val="000000"/>
                <w:sz w:val="24"/>
                <w:szCs w:val="24"/>
                <w:lang w:eastAsia="pt-BR"/>
              </w:rPr>
              <w:t xml:space="preserve">Fortalecimento do CEREST, </w:t>
            </w:r>
            <w:proofErr w:type="gramStart"/>
            <w:r w:rsidRPr="004E1084">
              <w:rPr>
                <w:rFonts w:ascii="Arial" w:eastAsia="Times New Roman" w:hAnsi="Arial" w:cs="Arial"/>
                <w:color w:val="000000"/>
                <w:sz w:val="24"/>
                <w:szCs w:val="24"/>
                <w:lang w:eastAsia="pt-BR"/>
              </w:rPr>
              <w:t>implementando</w:t>
            </w:r>
            <w:proofErr w:type="gramEnd"/>
            <w:r w:rsidRPr="004E1084">
              <w:rPr>
                <w:rFonts w:ascii="Arial" w:eastAsia="Times New Roman" w:hAnsi="Arial" w:cs="Arial"/>
                <w:color w:val="000000"/>
                <w:sz w:val="24"/>
                <w:szCs w:val="24"/>
                <w:lang w:eastAsia="pt-BR"/>
              </w:rPr>
              <w:t xml:space="preserve"> o atendimento à saúde da mulher trabalhadora;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xml:space="preserve">     17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xml:space="preserve">        17 </w:t>
            </w:r>
          </w:p>
        </w:tc>
        <w:tc>
          <w:tcPr>
            <w:tcW w:w="15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1013AF" w:rsidRPr="004E1084" w:rsidRDefault="001013AF" w:rsidP="006B5DB0">
            <w:pPr>
              <w:spacing w:after="0" w:line="240" w:lineRule="auto"/>
              <w:jc w:val="center"/>
              <w:rPr>
                <w:rFonts w:ascii="Calibri" w:eastAsia="Times New Roman" w:hAnsi="Calibri" w:cs="Times New Roman"/>
                <w:b/>
                <w:bCs/>
                <w:i/>
                <w:iCs/>
                <w:color w:val="006100"/>
                <w:sz w:val="28"/>
                <w:szCs w:val="28"/>
                <w:lang w:eastAsia="pt-BR"/>
              </w:rPr>
            </w:pPr>
            <w:r w:rsidRPr="004E1084">
              <w:rPr>
                <w:rFonts w:ascii="Calibri" w:eastAsia="Times New Roman" w:hAnsi="Calibri" w:cs="Times New Roman"/>
                <w:b/>
                <w:bCs/>
                <w:i/>
                <w:iCs/>
                <w:color w:val="006100"/>
                <w:sz w:val="28"/>
                <w:szCs w:val="28"/>
                <w:lang w:eastAsia="pt-BR"/>
              </w:rPr>
              <w:t>100,00%</w:t>
            </w:r>
          </w:p>
        </w:tc>
        <w:tc>
          <w:tcPr>
            <w:tcW w:w="2126" w:type="dxa"/>
            <w:tcBorders>
              <w:top w:val="single" w:sz="4" w:space="0" w:color="auto"/>
              <w:left w:val="nil"/>
              <w:bottom w:val="single" w:sz="4" w:space="0" w:color="auto"/>
              <w:right w:val="double" w:sz="6"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b/>
                <w:bCs/>
                <w:i/>
                <w:iCs/>
                <w:color w:val="000000"/>
                <w:sz w:val="28"/>
                <w:szCs w:val="28"/>
                <w:lang w:eastAsia="pt-BR"/>
              </w:rPr>
            </w:pPr>
            <w:r w:rsidRPr="004E1084">
              <w:rPr>
                <w:rFonts w:ascii="Calibri" w:eastAsia="Times New Roman" w:hAnsi="Calibri" w:cs="Times New Roman"/>
                <w:b/>
                <w:bCs/>
                <w:i/>
                <w:iCs/>
                <w:color w:val="000000"/>
                <w:sz w:val="28"/>
                <w:szCs w:val="28"/>
                <w:lang w:eastAsia="pt-BR"/>
              </w:rPr>
              <w:t>APROVADA</w:t>
            </w:r>
          </w:p>
        </w:tc>
      </w:tr>
      <w:tr w:rsidR="001013AF" w:rsidRPr="004E1084" w:rsidTr="006B5DB0">
        <w:trPr>
          <w:trHeight w:val="1605"/>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both"/>
              <w:rPr>
                <w:rFonts w:ascii="Arial" w:eastAsia="Times New Roman" w:hAnsi="Arial" w:cs="Arial"/>
                <w:color w:val="000000"/>
                <w:sz w:val="24"/>
                <w:szCs w:val="24"/>
                <w:lang w:eastAsia="pt-BR"/>
              </w:rPr>
            </w:pPr>
            <w:r w:rsidRPr="004E1084">
              <w:rPr>
                <w:rFonts w:ascii="Arial" w:eastAsia="Times New Roman" w:hAnsi="Arial" w:cs="Arial"/>
                <w:color w:val="000000"/>
                <w:sz w:val="24"/>
                <w:szCs w:val="24"/>
                <w:lang w:eastAsia="pt-BR"/>
              </w:rPr>
              <w:t>6.   </w:t>
            </w:r>
            <w:r w:rsidRPr="004E1084">
              <w:rPr>
                <w:rFonts w:ascii="Times New Roman" w:eastAsia="Times New Roman" w:hAnsi="Times New Roman" w:cs="Times New Roman"/>
                <w:color w:val="000000"/>
                <w:sz w:val="14"/>
                <w:szCs w:val="14"/>
                <w:lang w:eastAsia="pt-BR"/>
              </w:rPr>
              <w:t xml:space="preserve"> </w:t>
            </w:r>
            <w:r w:rsidRPr="004E1084">
              <w:rPr>
                <w:rFonts w:ascii="Arial" w:eastAsia="Times New Roman" w:hAnsi="Arial" w:cs="Arial"/>
                <w:color w:val="000000"/>
                <w:sz w:val="24"/>
                <w:szCs w:val="24"/>
                <w:lang w:eastAsia="pt-BR"/>
              </w:rPr>
              <w:t xml:space="preserve">Garantir a ampliação política pública que protege o direito da mulher de amamentar seu filho durante os seis primeiros </w:t>
            </w:r>
            <w:r w:rsidRPr="004E1084">
              <w:rPr>
                <w:rFonts w:ascii="Arial" w:eastAsia="Times New Roman" w:hAnsi="Arial" w:cs="Arial"/>
                <w:sz w:val="24"/>
                <w:szCs w:val="24"/>
                <w:lang w:eastAsia="pt-BR"/>
              </w:rPr>
              <w:t xml:space="preserve">meses de </w:t>
            </w:r>
            <w:r w:rsidRPr="004E1084">
              <w:rPr>
                <w:rFonts w:ascii="Arial" w:eastAsia="Times New Roman" w:hAnsi="Arial" w:cs="Arial"/>
                <w:color w:val="000000"/>
                <w:sz w:val="24"/>
                <w:szCs w:val="24"/>
                <w:lang w:eastAsia="pt-BR"/>
              </w:rPr>
              <w:t>vida.</w:t>
            </w:r>
          </w:p>
        </w:tc>
        <w:tc>
          <w:tcPr>
            <w:tcW w:w="567" w:type="dxa"/>
            <w:tcBorders>
              <w:top w:val="nil"/>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xml:space="preserve">     17 </w:t>
            </w:r>
          </w:p>
        </w:tc>
        <w:tc>
          <w:tcPr>
            <w:tcW w:w="567" w:type="dxa"/>
            <w:tcBorders>
              <w:top w:val="nil"/>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xml:space="preserve">        17 </w:t>
            </w:r>
          </w:p>
        </w:tc>
        <w:tc>
          <w:tcPr>
            <w:tcW w:w="15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1013AF" w:rsidRPr="004E1084" w:rsidRDefault="001013AF" w:rsidP="006B5DB0">
            <w:pPr>
              <w:spacing w:after="0" w:line="240" w:lineRule="auto"/>
              <w:jc w:val="center"/>
              <w:rPr>
                <w:rFonts w:ascii="Calibri" w:eastAsia="Times New Roman" w:hAnsi="Calibri" w:cs="Times New Roman"/>
                <w:b/>
                <w:bCs/>
                <w:i/>
                <w:iCs/>
                <w:color w:val="006100"/>
                <w:sz w:val="28"/>
                <w:szCs w:val="28"/>
                <w:lang w:eastAsia="pt-BR"/>
              </w:rPr>
            </w:pPr>
            <w:r w:rsidRPr="004E1084">
              <w:rPr>
                <w:rFonts w:ascii="Calibri" w:eastAsia="Times New Roman" w:hAnsi="Calibri" w:cs="Times New Roman"/>
                <w:b/>
                <w:bCs/>
                <w:i/>
                <w:iCs/>
                <w:color w:val="006100"/>
                <w:sz w:val="28"/>
                <w:szCs w:val="28"/>
                <w:lang w:eastAsia="pt-BR"/>
              </w:rPr>
              <w:t>100,00%</w:t>
            </w:r>
          </w:p>
        </w:tc>
        <w:tc>
          <w:tcPr>
            <w:tcW w:w="2126" w:type="dxa"/>
            <w:tcBorders>
              <w:top w:val="nil"/>
              <w:left w:val="nil"/>
              <w:bottom w:val="single" w:sz="4" w:space="0" w:color="auto"/>
              <w:right w:val="double" w:sz="6"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b/>
                <w:bCs/>
                <w:i/>
                <w:iCs/>
                <w:color w:val="000000"/>
                <w:sz w:val="28"/>
                <w:szCs w:val="28"/>
                <w:lang w:eastAsia="pt-BR"/>
              </w:rPr>
            </w:pPr>
            <w:r w:rsidRPr="004E1084">
              <w:rPr>
                <w:rFonts w:ascii="Calibri" w:eastAsia="Times New Roman" w:hAnsi="Calibri" w:cs="Times New Roman"/>
                <w:b/>
                <w:bCs/>
                <w:i/>
                <w:iCs/>
                <w:color w:val="000000"/>
                <w:sz w:val="28"/>
                <w:szCs w:val="28"/>
                <w:lang w:eastAsia="pt-BR"/>
              </w:rPr>
              <w:t>APROVADA</w:t>
            </w:r>
          </w:p>
        </w:tc>
      </w:tr>
      <w:tr w:rsidR="001013AF" w:rsidRPr="004E1084" w:rsidTr="006B5DB0">
        <w:trPr>
          <w:trHeight w:val="219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both"/>
              <w:rPr>
                <w:rFonts w:ascii="Arial" w:eastAsia="Times New Roman" w:hAnsi="Arial" w:cs="Arial"/>
                <w:sz w:val="24"/>
                <w:szCs w:val="24"/>
                <w:lang w:eastAsia="pt-BR"/>
              </w:rPr>
            </w:pPr>
            <w:r w:rsidRPr="004E1084">
              <w:rPr>
                <w:rFonts w:ascii="Arial" w:eastAsia="Times New Roman" w:hAnsi="Arial" w:cs="Arial"/>
                <w:sz w:val="24"/>
                <w:szCs w:val="24"/>
                <w:lang w:eastAsia="pt-BR"/>
              </w:rPr>
              <w:t>7.   </w:t>
            </w:r>
            <w:r w:rsidRPr="004E1084">
              <w:rPr>
                <w:rFonts w:ascii="Times New Roman" w:eastAsia="Times New Roman" w:hAnsi="Times New Roman" w:cs="Times New Roman"/>
                <w:sz w:val="14"/>
                <w:szCs w:val="14"/>
                <w:lang w:eastAsia="pt-BR"/>
              </w:rPr>
              <w:t xml:space="preserve"> </w:t>
            </w:r>
            <w:r w:rsidRPr="004E1084">
              <w:rPr>
                <w:rFonts w:ascii="Arial" w:eastAsia="Times New Roman" w:hAnsi="Arial" w:cs="Arial"/>
                <w:sz w:val="24"/>
                <w:szCs w:val="24"/>
                <w:lang w:eastAsia="pt-BR"/>
              </w:rPr>
              <w:t xml:space="preserve">Intensificar os cumprimentos das leis contra assédio sexual e moral a mulher no ambiente de trabalho, promovendo a divulgação dos direitos de proteção total à mulher em relação ao assédio sexual no mundo do trabalho; </w:t>
            </w:r>
          </w:p>
        </w:tc>
        <w:tc>
          <w:tcPr>
            <w:tcW w:w="567" w:type="dxa"/>
            <w:tcBorders>
              <w:top w:val="nil"/>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xml:space="preserve">     17 </w:t>
            </w:r>
          </w:p>
        </w:tc>
        <w:tc>
          <w:tcPr>
            <w:tcW w:w="567" w:type="dxa"/>
            <w:tcBorders>
              <w:top w:val="nil"/>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xml:space="preserve">        17 </w:t>
            </w:r>
          </w:p>
        </w:tc>
        <w:tc>
          <w:tcPr>
            <w:tcW w:w="15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1013AF" w:rsidRPr="004E1084" w:rsidRDefault="001013AF" w:rsidP="006B5DB0">
            <w:pPr>
              <w:spacing w:after="0" w:line="240" w:lineRule="auto"/>
              <w:jc w:val="center"/>
              <w:rPr>
                <w:rFonts w:ascii="Calibri" w:eastAsia="Times New Roman" w:hAnsi="Calibri" w:cs="Times New Roman"/>
                <w:b/>
                <w:bCs/>
                <w:i/>
                <w:iCs/>
                <w:color w:val="006100"/>
                <w:sz w:val="28"/>
                <w:szCs w:val="28"/>
                <w:lang w:eastAsia="pt-BR"/>
              </w:rPr>
            </w:pPr>
            <w:r w:rsidRPr="004E1084">
              <w:rPr>
                <w:rFonts w:ascii="Calibri" w:eastAsia="Times New Roman" w:hAnsi="Calibri" w:cs="Times New Roman"/>
                <w:b/>
                <w:bCs/>
                <w:i/>
                <w:iCs/>
                <w:color w:val="006100"/>
                <w:sz w:val="28"/>
                <w:szCs w:val="28"/>
                <w:lang w:eastAsia="pt-BR"/>
              </w:rPr>
              <w:t>100,00%</w:t>
            </w:r>
          </w:p>
        </w:tc>
        <w:tc>
          <w:tcPr>
            <w:tcW w:w="2126" w:type="dxa"/>
            <w:tcBorders>
              <w:top w:val="nil"/>
              <w:left w:val="nil"/>
              <w:bottom w:val="single" w:sz="4" w:space="0" w:color="auto"/>
              <w:right w:val="double" w:sz="6"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b/>
                <w:bCs/>
                <w:i/>
                <w:iCs/>
                <w:color w:val="000000"/>
                <w:sz w:val="28"/>
                <w:szCs w:val="28"/>
                <w:lang w:eastAsia="pt-BR"/>
              </w:rPr>
            </w:pPr>
            <w:r w:rsidRPr="004E1084">
              <w:rPr>
                <w:rFonts w:ascii="Calibri" w:eastAsia="Times New Roman" w:hAnsi="Calibri" w:cs="Times New Roman"/>
                <w:b/>
                <w:bCs/>
                <w:i/>
                <w:iCs/>
                <w:color w:val="000000"/>
                <w:sz w:val="28"/>
                <w:szCs w:val="28"/>
                <w:lang w:eastAsia="pt-BR"/>
              </w:rPr>
              <w:t>APROVADA</w:t>
            </w:r>
          </w:p>
        </w:tc>
      </w:tr>
      <w:tr w:rsidR="001013AF" w:rsidRPr="004E1084" w:rsidTr="001013AF">
        <w:trPr>
          <w:trHeight w:val="159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both"/>
              <w:rPr>
                <w:rFonts w:ascii="Arial" w:eastAsia="Times New Roman" w:hAnsi="Arial" w:cs="Arial"/>
                <w:color w:val="000000"/>
                <w:sz w:val="24"/>
                <w:szCs w:val="24"/>
                <w:lang w:eastAsia="pt-BR"/>
              </w:rPr>
            </w:pPr>
            <w:r w:rsidRPr="004E1084">
              <w:rPr>
                <w:rFonts w:ascii="Arial" w:eastAsia="Times New Roman" w:hAnsi="Arial" w:cs="Arial"/>
                <w:color w:val="000000"/>
                <w:sz w:val="24"/>
                <w:szCs w:val="24"/>
                <w:lang w:eastAsia="pt-BR"/>
              </w:rPr>
              <w:t>8.   </w:t>
            </w:r>
            <w:r w:rsidRPr="004E1084">
              <w:rPr>
                <w:rFonts w:ascii="Times New Roman" w:eastAsia="Times New Roman" w:hAnsi="Times New Roman" w:cs="Times New Roman"/>
                <w:color w:val="000000"/>
                <w:sz w:val="14"/>
                <w:szCs w:val="14"/>
                <w:lang w:eastAsia="pt-BR"/>
              </w:rPr>
              <w:t xml:space="preserve"> </w:t>
            </w:r>
            <w:r w:rsidRPr="004E1084">
              <w:rPr>
                <w:rFonts w:ascii="Arial" w:eastAsia="Times New Roman" w:hAnsi="Arial" w:cs="Arial"/>
                <w:color w:val="000000"/>
                <w:sz w:val="24"/>
                <w:szCs w:val="24"/>
                <w:lang w:eastAsia="pt-BR"/>
              </w:rPr>
              <w:t xml:space="preserve">Assegurar a promoção e prevenção das doenças que acometem as mulheres no trabalho, com foco no âmbito físico e psicológico;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xml:space="preserve">     17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xml:space="preserve">        17 </w:t>
            </w:r>
          </w:p>
        </w:tc>
        <w:tc>
          <w:tcPr>
            <w:tcW w:w="15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1013AF" w:rsidRPr="004E1084" w:rsidRDefault="001013AF" w:rsidP="006B5DB0">
            <w:pPr>
              <w:spacing w:after="0" w:line="240" w:lineRule="auto"/>
              <w:jc w:val="center"/>
              <w:rPr>
                <w:rFonts w:ascii="Calibri" w:eastAsia="Times New Roman" w:hAnsi="Calibri" w:cs="Times New Roman"/>
                <w:b/>
                <w:bCs/>
                <w:i/>
                <w:iCs/>
                <w:color w:val="006100"/>
                <w:sz w:val="28"/>
                <w:szCs w:val="28"/>
                <w:lang w:eastAsia="pt-BR"/>
              </w:rPr>
            </w:pPr>
            <w:r w:rsidRPr="004E1084">
              <w:rPr>
                <w:rFonts w:ascii="Calibri" w:eastAsia="Times New Roman" w:hAnsi="Calibri" w:cs="Times New Roman"/>
                <w:b/>
                <w:bCs/>
                <w:i/>
                <w:iCs/>
                <w:color w:val="006100"/>
                <w:sz w:val="28"/>
                <w:szCs w:val="28"/>
                <w:lang w:eastAsia="pt-BR"/>
              </w:rPr>
              <w:t>100,00%</w:t>
            </w:r>
          </w:p>
        </w:tc>
        <w:tc>
          <w:tcPr>
            <w:tcW w:w="2126" w:type="dxa"/>
            <w:tcBorders>
              <w:top w:val="single" w:sz="4" w:space="0" w:color="auto"/>
              <w:left w:val="nil"/>
              <w:bottom w:val="single" w:sz="4" w:space="0" w:color="auto"/>
              <w:right w:val="double" w:sz="6"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b/>
                <w:bCs/>
                <w:i/>
                <w:iCs/>
                <w:color w:val="000000"/>
                <w:sz w:val="28"/>
                <w:szCs w:val="28"/>
                <w:lang w:eastAsia="pt-BR"/>
              </w:rPr>
            </w:pPr>
            <w:r w:rsidRPr="004E1084">
              <w:rPr>
                <w:rFonts w:ascii="Calibri" w:eastAsia="Times New Roman" w:hAnsi="Calibri" w:cs="Times New Roman"/>
                <w:b/>
                <w:bCs/>
                <w:i/>
                <w:iCs/>
                <w:color w:val="000000"/>
                <w:sz w:val="28"/>
                <w:szCs w:val="28"/>
                <w:lang w:eastAsia="pt-BR"/>
              </w:rPr>
              <w:t>APROVADA</w:t>
            </w:r>
          </w:p>
        </w:tc>
      </w:tr>
      <w:tr w:rsidR="001013AF" w:rsidRPr="004E1084" w:rsidTr="006B5DB0">
        <w:trPr>
          <w:trHeight w:val="225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both"/>
              <w:rPr>
                <w:rFonts w:ascii="Arial" w:eastAsia="Times New Roman" w:hAnsi="Arial" w:cs="Arial"/>
                <w:color w:val="000000"/>
                <w:sz w:val="24"/>
                <w:szCs w:val="24"/>
                <w:lang w:eastAsia="pt-BR"/>
              </w:rPr>
            </w:pPr>
            <w:r w:rsidRPr="004E1084">
              <w:rPr>
                <w:rFonts w:ascii="Arial" w:eastAsia="Times New Roman" w:hAnsi="Arial" w:cs="Arial"/>
                <w:color w:val="000000"/>
                <w:sz w:val="24"/>
                <w:szCs w:val="24"/>
                <w:lang w:eastAsia="pt-BR"/>
              </w:rPr>
              <w:t>9.   </w:t>
            </w:r>
            <w:r w:rsidRPr="004E1084">
              <w:rPr>
                <w:rFonts w:ascii="Times New Roman" w:eastAsia="Times New Roman" w:hAnsi="Times New Roman" w:cs="Times New Roman"/>
                <w:color w:val="000000"/>
                <w:sz w:val="14"/>
                <w:szCs w:val="14"/>
                <w:lang w:eastAsia="pt-BR"/>
              </w:rPr>
              <w:t xml:space="preserve">  </w:t>
            </w:r>
            <w:r w:rsidRPr="004E1084">
              <w:rPr>
                <w:rFonts w:ascii="Arial" w:eastAsia="Times New Roman" w:hAnsi="Arial" w:cs="Arial"/>
                <w:color w:val="000000"/>
                <w:sz w:val="24"/>
                <w:szCs w:val="24"/>
                <w:lang w:eastAsia="pt-BR"/>
              </w:rPr>
              <w:t>Ampliar,</w:t>
            </w:r>
            <w:r w:rsidRPr="004E1084">
              <w:rPr>
                <w:rFonts w:ascii="Arial" w:eastAsia="Times New Roman" w:hAnsi="Arial" w:cs="Arial"/>
                <w:sz w:val="24"/>
                <w:szCs w:val="24"/>
                <w:lang w:eastAsia="pt-BR"/>
              </w:rPr>
              <w:t xml:space="preserve"> divulgar e garantir um ambiente de trabalho saudável, prevenindo situações de racismo, </w:t>
            </w:r>
            <w:proofErr w:type="spellStart"/>
            <w:r w:rsidRPr="004E1084">
              <w:rPr>
                <w:rFonts w:ascii="Arial" w:eastAsia="Times New Roman" w:hAnsi="Arial" w:cs="Arial"/>
                <w:sz w:val="24"/>
                <w:szCs w:val="24"/>
                <w:lang w:eastAsia="pt-BR"/>
              </w:rPr>
              <w:t>lesbofobia</w:t>
            </w:r>
            <w:proofErr w:type="spellEnd"/>
            <w:r w:rsidRPr="004E1084">
              <w:rPr>
                <w:rFonts w:ascii="Arial" w:eastAsia="Times New Roman" w:hAnsi="Arial" w:cs="Arial"/>
                <w:sz w:val="24"/>
                <w:szCs w:val="24"/>
                <w:lang w:eastAsia="pt-BR"/>
              </w:rPr>
              <w:t xml:space="preserve">, </w:t>
            </w:r>
            <w:proofErr w:type="spellStart"/>
            <w:r w:rsidRPr="004E1084">
              <w:rPr>
                <w:rFonts w:ascii="Arial" w:eastAsia="Times New Roman" w:hAnsi="Arial" w:cs="Arial"/>
                <w:sz w:val="24"/>
                <w:szCs w:val="24"/>
                <w:lang w:eastAsia="pt-BR"/>
              </w:rPr>
              <w:t>bifobia</w:t>
            </w:r>
            <w:proofErr w:type="spellEnd"/>
            <w:r w:rsidRPr="004E1084">
              <w:rPr>
                <w:rFonts w:ascii="Arial" w:eastAsia="Times New Roman" w:hAnsi="Arial" w:cs="Arial"/>
                <w:sz w:val="24"/>
                <w:szCs w:val="24"/>
                <w:lang w:eastAsia="pt-BR"/>
              </w:rPr>
              <w:t xml:space="preserve"> e </w:t>
            </w:r>
            <w:proofErr w:type="spellStart"/>
            <w:r w:rsidRPr="004E1084">
              <w:rPr>
                <w:rFonts w:ascii="Arial" w:eastAsia="Times New Roman" w:hAnsi="Arial" w:cs="Arial"/>
                <w:sz w:val="24"/>
                <w:szCs w:val="24"/>
                <w:lang w:eastAsia="pt-BR"/>
              </w:rPr>
              <w:t>transfobia</w:t>
            </w:r>
            <w:proofErr w:type="spellEnd"/>
            <w:r w:rsidRPr="004E1084">
              <w:rPr>
                <w:rFonts w:ascii="Arial" w:eastAsia="Times New Roman" w:hAnsi="Arial" w:cs="Arial"/>
                <w:sz w:val="24"/>
                <w:szCs w:val="24"/>
                <w:lang w:eastAsia="pt-BR"/>
              </w:rPr>
              <w:t xml:space="preserve"> institucional,</w:t>
            </w:r>
            <w:r w:rsidRPr="004E1084">
              <w:rPr>
                <w:rFonts w:ascii="Arial" w:eastAsia="Times New Roman" w:hAnsi="Arial" w:cs="Arial"/>
                <w:color w:val="000000"/>
                <w:sz w:val="24"/>
                <w:szCs w:val="24"/>
                <w:lang w:eastAsia="pt-BR"/>
              </w:rPr>
              <w:t xml:space="preserve"> </w:t>
            </w:r>
            <w:r w:rsidRPr="004E1084">
              <w:rPr>
                <w:rFonts w:ascii="Arial" w:eastAsia="Times New Roman" w:hAnsi="Arial" w:cs="Arial"/>
                <w:sz w:val="24"/>
                <w:szCs w:val="24"/>
                <w:lang w:eastAsia="pt-BR"/>
              </w:rPr>
              <w:t>e toda e qualquer forma de violência e discriminação contra a mulher;</w:t>
            </w:r>
            <w:r w:rsidRPr="004E1084">
              <w:rPr>
                <w:rFonts w:ascii="Arial" w:eastAsia="Times New Roman" w:hAnsi="Arial" w:cs="Arial"/>
                <w:color w:val="000000"/>
                <w:sz w:val="24"/>
                <w:szCs w:val="24"/>
                <w:lang w:eastAsia="pt-BR"/>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xml:space="preserve">     17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xml:space="preserve">        17 </w:t>
            </w:r>
          </w:p>
        </w:tc>
        <w:tc>
          <w:tcPr>
            <w:tcW w:w="15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1013AF" w:rsidRPr="004E1084" w:rsidRDefault="001013AF" w:rsidP="006B5DB0">
            <w:pPr>
              <w:spacing w:after="0" w:line="240" w:lineRule="auto"/>
              <w:jc w:val="center"/>
              <w:rPr>
                <w:rFonts w:ascii="Calibri" w:eastAsia="Times New Roman" w:hAnsi="Calibri" w:cs="Times New Roman"/>
                <w:b/>
                <w:bCs/>
                <w:i/>
                <w:iCs/>
                <w:color w:val="006100"/>
                <w:sz w:val="28"/>
                <w:szCs w:val="28"/>
                <w:lang w:eastAsia="pt-BR"/>
              </w:rPr>
            </w:pPr>
            <w:r w:rsidRPr="004E1084">
              <w:rPr>
                <w:rFonts w:ascii="Calibri" w:eastAsia="Times New Roman" w:hAnsi="Calibri" w:cs="Times New Roman"/>
                <w:b/>
                <w:bCs/>
                <w:i/>
                <w:iCs/>
                <w:color w:val="006100"/>
                <w:sz w:val="28"/>
                <w:szCs w:val="28"/>
                <w:lang w:eastAsia="pt-BR"/>
              </w:rPr>
              <w:t>100,00%</w:t>
            </w:r>
          </w:p>
        </w:tc>
        <w:tc>
          <w:tcPr>
            <w:tcW w:w="2126" w:type="dxa"/>
            <w:tcBorders>
              <w:top w:val="single" w:sz="4" w:space="0" w:color="auto"/>
              <w:left w:val="nil"/>
              <w:bottom w:val="single" w:sz="4" w:space="0" w:color="auto"/>
              <w:right w:val="double" w:sz="6"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b/>
                <w:bCs/>
                <w:i/>
                <w:iCs/>
                <w:color w:val="000000"/>
                <w:sz w:val="28"/>
                <w:szCs w:val="28"/>
                <w:lang w:eastAsia="pt-BR"/>
              </w:rPr>
            </w:pPr>
            <w:r w:rsidRPr="004E1084">
              <w:rPr>
                <w:rFonts w:ascii="Calibri" w:eastAsia="Times New Roman" w:hAnsi="Calibri" w:cs="Times New Roman"/>
                <w:b/>
                <w:bCs/>
                <w:i/>
                <w:iCs/>
                <w:color w:val="000000"/>
                <w:sz w:val="28"/>
                <w:szCs w:val="28"/>
                <w:lang w:eastAsia="pt-BR"/>
              </w:rPr>
              <w:t>APROVADA</w:t>
            </w:r>
          </w:p>
        </w:tc>
      </w:tr>
      <w:tr w:rsidR="001013AF" w:rsidRPr="004E1084" w:rsidTr="00C94C88">
        <w:trPr>
          <w:trHeight w:val="156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both"/>
              <w:rPr>
                <w:rFonts w:ascii="Arial" w:eastAsia="Times New Roman" w:hAnsi="Arial" w:cs="Arial"/>
                <w:color w:val="000000"/>
                <w:sz w:val="24"/>
                <w:szCs w:val="24"/>
                <w:lang w:eastAsia="pt-BR"/>
              </w:rPr>
            </w:pPr>
            <w:r w:rsidRPr="004E1084">
              <w:rPr>
                <w:rFonts w:ascii="Arial" w:eastAsia="Times New Roman" w:hAnsi="Arial" w:cs="Arial"/>
                <w:color w:val="000000"/>
                <w:sz w:val="24"/>
                <w:szCs w:val="24"/>
                <w:lang w:eastAsia="pt-BR"/>
              </w:rPr>
              <w:t>10.</w:t>
            </w:r>
            <w:r w:rsidRPr="004E1084">
              <w:rPr>
                <w:rFonts w:ascii="Times New Roman" w:eastAsia="Times New Roman" w:hAnsi="Times New Roman" w:cs="Times New Roman"/>
                <w:color w:val="000000"/>
                <w:sz w:val="14"/>
                <w:szCs w:val="14"/>
                <w:lang w:eastAsia="pt-BR"/>
              </w:rPr>
              <w:t xml:space="preserve"> </w:t>
            </w:r>
            <w:r w:rsidRPr="004E1084">
              <w:rPr>
                <w:rFonts w:ascii="Arial" w:eastAsia="Times New Roman" w:hAnsi="Arial" w:cs="Arial"/>
                <w:color w:val="000000"/>
                <w:sz w:val="24"/>
                <w:szCs w:val="24"/>
                <w:lang w:eastAsia="pt-BR"/>
              </w:rPr>
              <w:t xml:space="preserve">Criar e garantir a manutenção de um espaço reservado, no ambiente de trabalho, específico para amamentação;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xml:space="preserve">     17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xml:space="preserve">        17 </w:t>
            </w:r>
          </w:p>
        </w:tc>
        <w:tc>
          <w:tcPr>
            <w:tcW w:w="15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1013AF" w:rsidRPr="004E1084" w:rsidRDefault="001013AF" w:rsidP="006B5DB0">
            <w:pPr>
              <w:spacing w:after="0" w:line="240" w:lineRule="auto"/>
              <w:jc w:val="center"/>
              <w:rPr>
                <w:rFonts w:ascii="Calibri" w:eastAsia="Times New Roman" w:hAnsi="Calibri" w:cs="Times New Roman"/>
                <w:b/>
                <w:bCs/>
                <w:i/>
                <w:iCs/>
                <w:color w:val="006100"/>
                <w:sz w:val="28"/>
                <w:szCs w:val="28"/>
                <w:lang w:eastAsia="pt-BR"/>
              </w:rPr>
            </w:pPr>
            <w:r w:rsidRPr="004E1084">
              <w:rPr>
                <w:rFonts w:ascii="Calibri" w:eastAsia="Times New Roman" w:hAnsi="Calibri" w:cs="Times New Roman"/>
                <w:b/>
                <w:bCs/>
                <w:i/>
                <w:iCs/>
                <w:color w:val="006100"/>
                <w:sz w:val="28"/>
                <w:szCs w:val="28"/>
                <w:lang w:eastAsia="pt-BR"/>
              </w:rPr>
              <w:t>100,00%</w:t>
            </w:r>
          </w:p>
        </w:tc>
        <w:tc>
          <w:tcPr>
            <w:tcW w:w="2126" w:type="dxa"/>
            <w:tcBorders>
              <w:top w:val="single" w:sz="4" w:space="0" w:color="auto"/>
              <w:left w:val="nil"/>
              <w:bottom w:val="single" w:sz="4" w:space="0" w:color="auto"/>
              <w:right w:val="double" w:sz="6"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b/>
                <w:bCs/>
                <w:i/>
                <w:iCs/>
                <w:color w:val="000000"/>
                <w:sz w:val="28"/>
                <w:szCs w:val="28"/>
                <w:lang w:eastAsia="pt-BR"/>
              </w:rPr>
            </w:pPr>
            <w:r w:rsidRPr="004E1084">
              <w:rPr>
                <w:rFonts w:ascii="Calibri" w:eastAsia="Times New Roman" w:hAnsi="Calibri" w:cs="Times New Roman"/>
                <w:b/>
                <w:bCs/>
                <w:i/>
                <w:iCs/>
                <w:color w:val="000000"/>
                <w:sz w:val="28"/>
                <w:szCs w:val="28"/>
                <w:lang w:eastAsia="pt-BR"/>
              </w:rPr>
              <w:t>APROVADA</w:t>
            </w:r>
          </w:p>
        </w:tc>
      </w:tr>
      <w:tr w:rsidR="001013AF" w:rsidRPr="004E1084" w:rsidTr="006B5DB0">
        <w:trPr>
          <w:trHeight w:val="252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both"/>
              <w:rPr>
                <w:rFonts w:ascii="Arial" w:eastAsia="Times New Roman" w:hAnsi="Arial" w:cs="Arial"/>
                <w:color w:val="000000"/>
                <w:sz w:val="24"/>
                <w:szCs w:val="24"/>
                <w:lang w:eastAsia="pt-BR"/>
              </w:rPr>
            </w:pPr>
            <w:r w:rsidRPr="004E1084">
              <w:rPr>
                <w:rFonts w:ascii="Arial" w:eastAsia="Times New Roman" w:hAnsi="Arial" w:cs="Arial"/>
                <w:color w:val="000000"/>
                <w:sz w:val="24"/>
                <w:szCs w:val="24"/>
                <w:lang w:eastAsia="pt-BR"/>
              </w:rPr>
              <w:t>11.</w:t>
            </w:r>
            <w:r w:rsidRPr="004E1084">
              <w:rPr>
                <w:rFonts w:ascii="Times New Roman" w:eastAsia="Times New Roman" w:hAnsi="Times New Roman" w:cs="Times New Roman"/>
                <w:color w:val="000000"/>
                <w:sz w:val="14"/>
                <w:szCs w:val="14"/>
                <w:lang w:eastAsia="pt-BR"/>
              </w:rPr>
              <w:t xml:space="preserve"> </w:t>
            </w:r>
            <w:r w:rsidRPr="004E1084">
              <w:rPr>
                <w:rFonts w:ascii="Arial" w:eastAsia="Times New Roman" w:hAnsi="Arial" w:cs="Arial"/>
                <w:color w:val="000000"/>
                <w:sz w:val="24"/>
                <w:szCs w:val="24"/>
                <w:lang w:eastAsia="pt-BR"/>
              </w:rPr>
              <w:t>Incentivar a realização de campanhas com valorização do Profissional de Saúde, com</w:t>
            </w:r>
            <w:r w:rsidRPr="004E1084">
              <w:rPr>
                <w:rFonts w:ascii="Arial" w:eastAsia="Times New Roman" w:hAnsi="Arial" w:cs="Arial"/>
                <w:sz w:val="24"/>
                <w:szCs w:val="24"/>
                <w:lang w:eastAsia="pt-BR"/>
              </w:rPr>
              <w:t xml:space="preserve"> </w:t>
            </w:r>
            <w:proofErr w:type="gramStart"/>
            <w:r w:rsidRPr="004E1084">
              <w:rPr>
                <w:rFonts w:ascii="Arial" w:eastAsia="Times New Roman" w:hAnsi="Arial" w:cs="Arial"/>
                <w:sz w:val="24"/>
                <w:szCs w:val="24"/>
                <w:lang w:eastAsia="pt-BR"/>
              </w:rPr>
              <w:t>implementação</w:t>
            </w:r>
            <w:proofErr w:type="gramEnd"/>
            <w:r w:rsidRPr="004E1084">
              <w:rPr>
                <w:rFonts w:ascii="Arial" w:eastAsia="Times New Roman" w:hAnsi="Arial" w:cs="Arial"/>
                <w:sz w:val="24"/>
                <w:szCs w:val="24"/>
                <w:lang w:eastAsia="pt-BR"/>
              </w:rPr>
              <w:t xml:space="preserve"> da política de educação permanente voltada para Humaniza SUS</w:t>
            </w:r>
            <w:r w:rsidRPr="004E1084">
              <w:rPr>
                <w:rFonts w:ascii="Arial" w:eastAsia="Times New Roman" w:hAnsi="Arial" w:cs="Arial"/>
                <w:color w:val="33CCCC"/>
                <w:sz w:val="24"/>
                <w:szCs w:val="24"/>
                <w:lang w:eastAsia="pt-BR"/>
              </w:rPr>
              <w:t xml:space="preserve"> </w:t>
            </w:r>
            <w:r w:rsidRPr="004E1084">
              <w:rPr>
                <w:rFonts w:ascii="Arial" w:eastAsia="Times New Roman" w:hAnsi="Arial" w:cs="Arial"/>
                <w:color w:val="000000"/>
                <w:sz w:val="24"/>
                <w:szCs w:val="24"/>
                <w:lang w:eastAsia="pt-BR"/>
              </w:rPr>
              <w:t xml:space="preserve">e vulnerabilidade junto à sociedade civil e governo. </w:t>
            </w:r>
          </w:p>
        </w:tc>
        <w:tc>
          <w:tcPr>
            <w:tcW w:w="567" w:type="dxa"/>
            <w:tcBorders>
              <w:top w:val="nil"/>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xml:space="preserve">     17 </w:t>
            </w:r>
          </w:p>
        </w:tc>
        <w:tc>
          <w:tcPr>
            <w:tcW w:w="567" w:type="dxa"/>
            <w:tcBorders>
              <w:top w:val="nil"/>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xml:space="preserve">        17 </w:t>
            </w:r>
          </w:p>
        </w:tc>
        <w:tc>
          <w:tcPr>
            <w:tcW w:w="15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1013AF" w:rsidRPr="004E1084" w:rsidRDefault="001013AF" w:rsidP="006B5DB0">
            <w:pPr>
              <w:spacing w:after="0" w:line="240" w:lineRule="auto"/>
              <w:jc w:val="center"/>
              <w:rPr>
                <w:rFonts w:ascii="Calibri" w:eastAsia="Times New Roman" w:hAnsi="Calibri" w:cs="Times New Roman"/>
                <w:b/>
                <w:bCs/>
                <w:i/>
                <w:iCs/>
                <w:color w:val="006100"/>
                <w:sz w:val="28"/>
                <w:szCs w:val="28"/>
                <w:lang w:eastAsia="pt-BR"/>
              </w:rPr>
            </w:pPr>
            <w:r w:rsidRPr="004E1084">
              <w:rPr>
                <w:rFonts w:ascii="Calibri" w:eastAsia="Times New Roman" w:hAnsi="Calibri" w:cs="Times New Roman"/>
                <w:b/>
                <w:bCs/>
                <w:i/>
                <w:iCs/>
                <w:color w:val="006100"/>
                <w:sz w:val="28"/>
                <w:szCs w:val="28"/>
                <w:lang w:eastAsia="pt-BR"/>
              </w:rPr>
              <w:t>100,00%</w:t>
            </w:r>
          </w:p>
        </w:tc>
        <w:tc>
          <w:tcPr>
            <w:tcW w:w="2126" w:type="dxa"/>
            <w:tcBorders>
              <w:top w:val="nil"/>
              <w:left w:val="nil"/>
              <w:bottom w:val="single" w:sz="4" w:space="0" w:color="auto"/>
              <w:right w:val="double" w:sz="6"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b/>
                <w:bCs/>
                <w:i/>
                <w:iCs/>
                <w:color w:val="000000"/>
                <w:sz w:val="28"/>
                <w:szCs w:val="28"/>
                <w:lang w:eastAsia="pt-BR"/>
              </w:rPr>
            </w:pPr>
            <w:r w:rsidRPr="004E1084">
              <w:rPr>
                <w:rFonts w:ascii="Calibri" w:eastAsia="Times New Roman" w:hAnsi="Calibri" w:cs="Times New Roman"/>
                <w:b/>
                <w:bCs/>
                <w:i/>
                <w:iCs/>
                <w:color w:val="000000"/>
                <w:sz w:val="28"/>
                <w:szCs w:val="28"/>
                <w:lang w:eastAsia="pt-BR"/>
              </w:rPr>
              <w:t>APROVADA</w:t>
            </w:r>
          </w:p>
        </w:tc>
      </w:tr>
      <w:tr w:rsidR="001013AF" w:rsidRPr="004E1084" w:rsidTr="006B5DB0">
        <w:trPr>
          <w:trHeight w:val="1725"/>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both"/>
              <w:rPr>
                <w:rFonts w:ascii="Arial" w:eastAsia="Times New Roman" w:hAnsi="Arial" w:cs="Arial"/>
                <w:color w:val="000000"/>
                <w:sz w:val="24"/>
                <w:szCs w:val="24"/>
                <w:lang w:eastAsia="pt-BR"/>
              </w:rPr>
            </w:pPr>
            <w:r w:rsidRPr="004E1084">
              <w:rPr>
                <w:rFonts w:ascii="Arial" w:eastAsia="Times New Roman" w:hAnsi="Arial" w:cs="Arial"/>
                <w:color w:val="000000"/>
                <w:sz w:val="24"/>
                <w:szCs w:val="24"/>
                <w:lang w:eastAsia="pt-BR"/>
              </w:rPr>
              <w:t>12.</w:t>
            </w:r>
            <w:r w:rsidRPr="004E1084">
              <w:rPr>
                <w:rFonts w:ascii="Times New Roman" w:eastAsia="Times New Roman" w:hAnsi="Times New Roman" w:cs="Times New Roman"/>
                <w:color w:val="000000"/>
                <w:sz w:val="14"/>
                <w:szCs w:val="14"/>
                <w:lang w:eastAsia="pt-BR"/>
              </w:rPr>
              <w:t xml:space="preserve"> </w:t>
            </w:r>
            <w:r w:rsidRPr="004E1084">
              <w:rPr>
                <w:rFonts w:ascii="Arial" w:eastAsia="Times New Roman" w:hAnsi="Arial" w:cs="Arial"/>
                <w:color w:val="000000"/>
                <w:sz w:val="24"/>
                <w:szCs w:val="24"/>
                <w:lang w:eastAsia="pt-BR"/>
              </w:rPr>
              <w:t xml:space="preserve">Implantar e </w:t>
            </w:r>
            <w:proofErr w:type="gramStart"/>
            <w:r w:rsidRPr="004E1084">
              <w:rPr>
                <w:rFonts w:ascii="Arial" w:eastAsia="Times New Roman" w:hAnsi="Arial" w:cs="Arial"/>
                <w:color w:val="000000"/>
                <w:sz w:val="24"/>
                <w:szCs w:val="24"/>
                <w:lang w:eastAsia="pt-BR"/>
              </w:rPr>
              <w:t>Implementar</w:t>
            </w:r>
            <w:proofErr w:type="gramEnd"/>
            <w:r w:rsidRPr="004E1084">
              <w:rPr>
                <w:rFonts w:ascii="Arial" w:eastAsia="Times New Roman" w:hAnsi="Arial" w:cs="Arial"/>
                <w:color w:val="000000"/>
                <w:sz w:val="24"/>
                <w:szCs w:val="24"/>
                <w:lang w:eastAsia="pt-BR"/>
              </w:rPr>
              <w:t xml:space="preserve"> ações de vigilância à saúde das mulheres trabalhadoras seja do setor formal ou informal; </w:t>
            </w:r>
          </w:p>
        </w:tc>
        <w:tc>
          <w:tcPr>
            <w:tcW w:w="567" w:type="dxa"/>
            <w:tcBorders>
              <w:top w:val="nil"/>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xml:space="preserve">     17 </w:t>
            </w:r>
          </w:p>
        </w:tc>
        <w:tc>
          <w:tcPr>
            <w:tcW w:w="567" w:type="dxa"/>
            <w:tcBorders>
              <w:top w:val="nil"/>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xml:space="preserve">        17 </w:t>
            </w:r>
          </w:p>
        </w:tc>
        <w:tc>
          <w:tcPr>
            <w:tcW w:w="15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1013AF" w:rsidRPr="004E1084" w:rsidRDefault="001013AF" w:rsidP="006B5DB0">
            <w:pPr>
              <w:spacing w:after="0" w:line="240" w:lineRule="auto"/>
              <w:jc w:val="center"/>
              <w:rPr>
                <w:rFonts w:ascii="Calibri" w:eastAsia="Times New Roman" w:hAnsi="Calibri" w:cs="Times New Roman"/>
                <w:b/>
                <w:bCs/>
                <w:i/>
                <w:iCs/>
                <w:color w:val="006100"/>
                <w:sz w:val="28"/>
                <w:szCs w:val="28"/>
                <w:lang w:eastAsia="pt-BR"/>
              </w:rPr>
            </w:pPr>
            <w:r w:rsidRPr="004E1084">
              <w:rPr>
                <w:rFonts w:ascii="Calibri" w:eastAsia="Times New Roman" w:hAnsi="Calibri" w:cs="Times New Roman"/>
                <w:b/>
                <w:bCs/>
                <w:i/>
                <w:iCs/>
                <w:color w:val="006100"/>
                <w:sz w:val="28"/>
                <w:szCs w:val="28"/>
                <w:lang w:eastAsia="pt-BR"/>
              </w:rPr>
              <w:t>100,00%</w:t>
            </w:r>
          </w:p>
        </w:tc>
        <w:tc>
          <w:tcPr>
            <w:tcW w:w="2126" w:type="dxa"/>
            <w:tcBorders>
              <w:top w:val="nil"/>
              <w:left w:val="nil"/>
              <w:bottom w:val="single" w:sz="4" w:space="0" w:color="auto"/>
              <w:right w:val="double" w:sz="6"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b/>
                <w:bCs/>
                <w:i/>
                <w:iCs/>
                <w:color w:val="000000"/>
                <w:sz w:val="28"/>
                <w:szCs w:val="28"/>
                <w:lang w:eastAsia="pt-BR"/>
              </w:rPr>
            </w:pPr>
            <w:r w:rsidRPr="004E1084">
              <w:rPr>
                <w:rFonts w:ascii="Calibri" w:eastAsia="Times New Roman" w:hAnsi="Calibri" w:cs="Times New Roman"/>
                <w:b/>
                <w:bCs/>
                <w:i/>
                <w:iCs/>
                <w:color w:val="000000"/>
                <w:sz w:val="28"/>
                <w:szCs w:val="28"/>
                <w:lang w:eastAsia="pt-BR"/>
              </w:rPr>
              <w:t>APROVADA</w:t>
            </w:r>
          </w:p>
        </w:tc>
      </w:tr>
      <w:tr w:rsidR="001013AF" w:rsidRPr="004E1084" w:rsidTr="006B5DB0">
        <w:trPr>
          <w:trHeight w:val="1905"/>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both"/>
              <w:rPr>
                <w:rFonts w:ascii="Arial" w:eastAsia="Times New Roman" w:hAnsi="Arial" w:cs="Arial"/>
                <w:color w:val="000000"/>
                <w:sz w:val="24"/>
                <w:szCs w:val="24"/>
                <w:lang w:eastAsia="pt-BR"/>
              </w:rPr>
            </w:pPr>
            <w:r w:rsidRPr="004E1084">
              <w:rPr>
                <w:rFonts w:ascii="Arial" w:eastAsia="Times New Roman" w:hAnsi="Arial" w:cs="Arial"/>
                <w:color w:val="000000"/>
                <w:sz w:val="24"/>
                <w:szCs w:val="24"/>
                <w:lang w:eastAsia="pt-BR"/>
              </w:rPr>
              <w:t>13.</w:t>
            </w:r>
            <w:r w:rsidRPr="004E1084">
              <w:rPr>
                <w:rFonts w:ascii="Times New Roman" w:eastAsia="Times New Roman" w:hAnsi="Times New Roman" w:cs="Times New Roman"/>
                <w:color w:val="000000"/>
                <w:sz w:val="14"/>
                <w:szCs w:val="14"/>
                <w:lang w:eastAsia="pt-BR"/>
              </w:rPr>
              <w:t xml:space="preserve"> </w:t>
            </w:r>
            <w:r w:rsidRPr="004E1084">
              <w:rPr>
                <w:rFonts w:ascii="Arial" w:eastAsia="Times New Roman" w:hAnsi="Arial" w:cs="Arial"/>
                <w:color w:val="000000"/>
                <w:sz w:val="24"/>
                <w:szCs w:val="24"/>
                <w:lang w:eastAsia="pt-BR"/>
              </w:rPr>
              <w:t xml:space="preserve">Garantir a fiscalização por profissionais </w:t>
            </w:r>
            <w:r w:rsidRPr="004E1084">
              <w:rPr>
                <w:rFonts w:ascii="Arial" w:eastAsia="Times New Roman" w:hAnsi="Arial" w:cs="Arial"/>
                <w:sz w:val="24"/>
                <w:szCs w:val="24"/>
                <w:lang w:eastAsia="pt-BR"/>
              </w:rPr>
              <w:t>qualificados</w:t>
            </w:r>
            <w:r w:rsidRPr="004E1084">
              <w:rPr>
                <w:rFonts w:ascii="Arial" w:eastAsia="Times New Roman" w:hAnsi="Arial" w:cs="Arial"/>
                <w:color w:val="33CCCC"/>
                <w:sz w:val="24"/>
                <w:szCs w:val="24"/>
                <w:lang w:eastAsia="pt-BR"/>
              </w:rPr>
              <w:t xml:space="preserve"> </w:t>
            </w:r>
            <w:r w:rsidRPr="004E1084">
              <w:rPr>
                <w:rFonts w:ascii="Arial" w:eastAsia="Times New Roman" w:hAnsi="Arial" w:cs="Arial"/>
                <w:color w:val="000000"/>
                <w:sz w:val="24"/>
                <w:szCs w:val="24"/>
                <w:lang w:eastAsia="pt-BR"/>
              </w:rPr>
              <w:t xml:space="preserve">em saúde do trabalhador, adotando medidas preventivas de controle, através de ações que visem </w:t>
            </w:r>
            <w:proofErr w:type="gramStart"/>
            <w:r w:rsidRPr="004E1084">
              <w:rPr>
                <w:rFonts w:ascii="Arial" w:eastAsia="Times New Roman" w:hAnsi="Arial" w:cs="Arial"/>
                <w:color w:val="000000"/>
                <w:sz w:val="24"/>
                <w:szCs w:val="24"/>
                <w:lang w:eastAsia="pt-BR"/>
              </w:rPr>
              <w:t>as</w:t>
            </w:r>
            <w:proofErr w:type="gramEnd"/>
            <w:r w:rsidRPr="004E1084">
              <w:rPr>
                <w:rFonts w:ascii="Arial" w:eastAsia="Times New Roman" w:hAnsi="Arial" w:cs="Arial"/>
                <w:color w:val="000000"/>
                <w:sz w:val="24"/>
                <w:szCs w:val="24"/>
                <w:lang w:eastAsia="pt-BR"/>
              </w:rPr>
              <w:t xml:space="preserve"> mudanças necessárias no interior do processo de trabalho;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xml:space="preserve">     17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color w:val="000000"/>
                <w:lang w:eastAsia="pt-BR"/>
              </w:rPr>
            </w:pPr>
            <w:r w:rsidRPr="004E1084">
              <w:rPr>
                <w:rFonts w:ascii="Calibri" w:eastAsia="Times New Roman" w:hAnsi="Calibri" w:cs="Times New Roman"/>
                <w:color w:val="000000"/>
                <w:lang w:eastAsia="pt-BR"/>
              </w:rPr>
              <w:t xml:space="preserve">        17 </w:t>
            </w:r>
          </w:p>
        </w:tc>
        <w:tc>
          <w:tcPr>
            <w:tcW w:w="1560"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1013AF" w:rsidRPr="004E1084" w:rsidRDefault="001013AF" w:rsidP="006B5DB0">
            <w:pPr>
              <w:spacing w:after="0" w:line="240" w:lineRule="auto"/>
              <w:jc w:val="center"/>
              <w:rPr>
                <w:rFonts w:ascii="Calibri" w:eastAsia="Times New Roman" w:hAnsi="Calibri" w:cs="Times New Roman"/>
                <w:b/>
                <w:bCs/>
                <w:i/>
                <w:iCs/>
                <w:color w:val="006100"/>
                <w:sz w:val="28"/>
                <w:szCs w:val="28"/>
                <w:lang w:eastAsia="pt-BR"/>
              </w:rPr>
            </w:pPr>
            <w:r w:rsidRPr="004E1084">
              <w:rPr>
                <w:rFonts w:ascii="Calibri" w:eastAsia="Times New Roman" w:hAnsi="Calibri" w:cs="Times New Roman"/>
                <w:b/>
                <w:bCs/>
                <w:i/>
                <w:iCs/>
                <w:color w:val="006100"/>
                <w:sz w:val="28"/>
                <w:szCs w:val="28"/>
                <w:lang w:eastAsia="pt-BR"/>
              </w:rPr>
              <w:t>100,00%</w:t>
            </w:r>
          </w:p>
        </w:tc>
        <w:tc>
          <w:tcPr>
            <w:tcW w:w="2126" w:type="dxa"/>
            <w:tcBorders>
              <w:top w:val="single" w:sz="4" w:space="0" w:color="auto"/>
              <w:left w:val="nil"/>
              <w:bottom w:val="single" w:sz="4" w:space="0" w:color="auto"/>
              <w:right w:val="double" w:sz="6" w:space="0" w:color="auto"/>
            </w:tcBorders>
            <w:shd w:val="clear" w:color="auto" w:fill="auto"/>
            <w:noWrap/>
            <w:vAlign w:val="center"/>
            <w:hideMark/>
          </w:tcPr>
          <w:p w:rsidR="001013AF" w:rsidRPr="004E1084" w:rsidRDefault="001013AF" w:rsidP="006B5DB0">
            <w:pPr>
              <w:spacing w:after="0" w:line="240" w:lineRule="auto"/>
              <w:jc w:val="center"/>
              <w:rPr>
                <w:rFonts w:ascii="Calibri" w:eastAsia="Times New Roman" w:hAnsi="Calibri" w:cs="Times New Roman"/>
                <w:b/>
                <w:bCs/>
                <w:i/>
                <w:iCs/>
                <w:color w:val="000000"/>
                <w:sz w:val="28"/>
                <w:szCs w:val="28"/>
                <w:lang w:eastAsia="pt-BR"/>
              </w:rPr>
            </w:pPr>
            <w:r w:rsidRPr="004E1084">
              <w:rPr>
                <w:rFonts w:ascii="Calibri" w:eastAsia="Times New Roman" w:hAnsi="Calibri" w:cs="Times New Roman"/>
                <w:b/>
                <w:bCs/>
                <w:i/>
                <w:iCs/>
                <w:color w:val="000000"/>
                <w:sz w:val="28"/>
                <w:szCs w:val="28"/>
                <w:lang w:eastAsia="pt-BR"/>
              </w:rPr>
              <w:t>APROVADA</w:t>
            </w:r>
          </w:p>
        </w:tc>
      </w:tr>
    </w:tbl>
    <w:p w:rsidR="001013AF" w:rsidRDefault="001013AF" w:rsidP="001013AF">
      <w:pPr>
        <w:jc w:val="both"/>
        <w:rPr>
          <w:rFonts w:ascii="Times New Roman" w:hAnsi="Times New Roman" w:cs="Times New Roman"/>
          <w:b/>
          <w:sz w:val="28"/>
          <w:szCs w:val="28"/>
        </w:rPr>
      </w:pPr>
    </w:p>
    <w:p w:rsidR="001013AF" w:rsidRDefault="001013AF" w:rsidP="001013AF">
      <w:pPr>
        <w:jc w:val="both"/>
        <w:rPr>
          <w:rFonts w:ascii="Times New Roman" w:hAnsi="Times New Roman" w:cs="Times New Roman"/>
          <w:b/>
          <w:sz w:val="28"/>
          <w:szCs w:val="28"/>
        </w:rPr>
      </w:pPr>
    </w:p>
    <w:p w:rsidR="001013AF" w:rsidRDefault="001013AF" w:rsidP="001013AF">
      <w:pPr>
        <w:jc w:val="both"/>
        <w:rPr>
          <w:rFonts w:ascii="Times New Roman" w:hAnsi="Times New Roman" w:cs="Times New Roman"/>
          <w:b/>
          <w:sz w:val="28"/>
          <w:szCs w:val="28"/>
        </w:rPr>
      </w:pPr>
    </w:p>
    <w:p w:rsidR="004F7BCD" w:rsidRPr="00455170" w:rsidRDefault="004F7BCD" w:rsidP="004F7BCD">
      <w:pPr>
        <w:autoSpaceDE w:val="0"/>
        <w:autoSpaceDN w:val="0"/>
        <w:adjustRightInd w:val="0"/>
        <w:spacing w:after="0" w:line="360" w:lineRule="auto"/>
        <w:jc w:val="both"/>
        <w:rPr>
          <w:rFonts w:ascii="Times New Roman" w:hAnsi="Times New Roman" w:cs="Times New Roman"/>
          <w:b/>
          <w:bCs/>
          <w:sz w:val="24"/>
          <w:szCs w:val="24"/>
        </w:rPr>
      </w:pPr>
      <w:r w:rsidRPr="00455170">
        <w:rPr>
          <w:rFonts w:ascii="Times New Roman" w:hAnsi="Times New Roman" w:cs="Times New Roman"/>
          <w:b/>
          <w:bCs/>
          <w:sz w:val="24"/>
          <w:szCs w:val="24"/>
        </w:rPr>
        <w:t>Eixo III - Vulnerabilidades nos ciclos de vida das mulheres na Política</w:t>
      </w:r>
    </w:p>
    <w:p w:rsidR="004F7BCD" w:rsidRPr="00455170" w:rsidRDefault="004F7BCD" w:rsidP="004F7BCD">
      <w:pPr>
        <w:autoSpaceDE w:val="0"/>
        <w:autoSpaceDN w:val="0"/>
        <w:adjustRightInd w:val="0"/>
        <w:spacing w:after="0" w:line="360" w:lineRule="auto"/>
        <w:jc w:val="both"/>
        <w:rPr>
          <w:rFonts w:ascii="Times New Roman" w:hAnsi="Times New Roman" w:cs="Times New Roman"/>
          <w:b/>
          <w:bCs/>
          <w:sz w:val="24"/>
          <w:szCs w:val="24"/>
        </w:rPr>
      </w:pPr>
      <w:r w:rsidRPr="00455170">
        <w:rPr>
          <w:rFonts w:ascii="Times New Roman" w:hAnsi="Times New Roman" w:cs="Times New Roman"/>
          <w:b/>
          <w:bCs/>
          <w:sz w:val="24"/>
          <w:szCs w:val="24"/>
        </w:rPr>
        <w:t>Nacional de Atenção Integral a Saúde das Mulheres.</w:t>
      </w:r>
    </w:p>
    <w:p w:rsidR="004F7BCD" w:rsidRDefault="004F7BCD" w:rsidP="004F7BCD">
      <w:pPr>
        <w:pStyle w:val="PargrafodaLista"/>
        <w:jc w:val="both"/>
        <w:rPr>
          <w:rFonts w:ascii="Times New Roman" w:hAnsi="Times New Roman" w:cs="Times New Roman"/>
          <w:b/>
          <w:sz w:val="28"/>
          <w:szCs w:val="28"/>
        </w:rPr>
      </w:pPr>
    </w:p>
    <w:p w:rsidR="004F7BCD" w:rsidRDefault="004F7BCD" w:rsidP="004F7BCD">
      <w:pPr>
        <w:autoSpaceDE w:val="0"/>
        <w:autoSpaceDN w:val="0"/>
        <w:adjustRightInd w:val="0"/>
        <w:spacing w:after="0" w:line="360" w:lineRule="auto"/>
        <w:jc w:val="both"/>
        <w:rPr>
          <w:rFonts w:ascii="Times New Roman" w:hAnsi="Times New Roman" w:cs="Times New Roman"/>
          <w:sz w:val="24"/>
          <w:szCs w:val="24"/>
        </w:rPr>
      </w:pPr>
      <w:r w:rsidRPr="007304CB">
        <w:rPr>
          <w:rFonts w:ascii="Times New Roman" w:hAnsi="Times New Roman" w:cs="Times New Roman"/>
          <w:sz w:val="24"/>
          <w:szCs w:val="24"/>
        </w:rPr>
        <w:t xml:space="preserve">A abordagem de gênero é fundamental para pensarmos as diferentes vulnerabilidades as quais as mulheres estão sujeitas nesse cenário social, cultural, econômico e político. Partindo desse lugar da desigualdade de gênero, faz-se necessário aportar vulnerabilidades sociais e culturais como classe social, raça, etnia, geração, orientação sexual, identidade de gênero, deficiências, acrescidas de </w:t>
      </w:r>
      <w:proofErr w:type="gramStart"/>
      <w:r w:rsidRPr="007304CB">
        <w:rPr>
          <w:rFonts w:ascii="Times New Roman" w:hAnsi="Times New Roman" w:cs="Times New Roman"/>
          <w:sz w:val="24"/>
          <w:szCs w:val="24"/>
        </w:rPr>
        <w:t>outras como processos de saúde/adoecimento como HIV/AIDS, hanseníase, transtornos</w:t>
      </w:r>
      <w:proofErr w:type="gramEnd"/>
      <w:r w:rsidRPr="007304CB">
        <w:rPr>
          <w:rFonts w:ascii="Times New Roman" w:hAnsi="Times New Roman" w:cs="Times New Roman"/>
          <w:sz w:val="24"/>
          <w:szCs w:val="24"/>
        </w:rPr>
        <w:t xml:space="preserve"> mentais, violência de gênero, condições de vida, mulheres do campo, da floresta e das águas, mulheres das cidades, mulheres em situação de rua, encarceradas, em situação de conflitos de terra, de fronteira, de guerra, entre outras.</w:t>
      </w:r>
    </w:p>
    <w:p w:rsidR="00124828" w:rsidRDefault="00124828" w:rsidP="004F7BCD">
      <w:pPr>
        <w:autoSpaceDE w:val="0"/>
        <w:autoSpaceDN w:val="0"/>
        <w:adjustRightInd w:val="0"/>
        <w:spacing w:after="0" w:line="360" w:lineRule="auto"/>
        <w:jc w:val="both"/>
        <w:rPr>
          <w:rFonts w:ascii="Times New Roman" w:hAnsi="Times New Roman" w:cs="Times New Roman"/>
          <w:sz w:val="24"/>
          <w:szCs w:val="24"/>
        </w:rPr>
      </w:pPr>
    </w:p>
    <w:p w:rsidR="00124828" w:rsidRDefault="00124828" w:rsidP="004F7BCD">
      <w:pPr>
        <w:autoSpaceDE w:val="0"/>
        <w:autoSpaceDN w:val="0"/>
        <w:adjustRightInd w:val="0"/>
        <w:spacing w:after="0" w:line="360" w:lineRule="auto"/>
        <w:jc w:val="both"/>
        <w:rPr>
          <w:rFonts w:ascii="Times New Roman" w:hAnsi="Times New Roman" w:cs="Times New Roman"/>
          <w:sz w:val="24"/>
          <w:szCs w:val="24"/>
        </w:rPr>
      </w:pPr>
    </w:p>
    <w:p w:rsidR="00124828" w:rsidRDefault="00124828" w:rsidP="004F7BCD">
      <w:pPr>
        <w:autoSpaceDE w:val="0"/>
        <w:autoSpaceDN w:val="0"/>
        <w:adjustRightInd w:val="0"/>
        <w:spacing w:after="0" w:line="360" w:lineRule="auto"/>
        <w:jc w:val="both"/>
        <w:rPr>
          <w:rFonts w:ascii="Times New Roman" w:hAnsi="Times New Roman" w:cs="Times New Roman"/>
          <w:sz w:val="24"/>
          <w:szCs w:val="24"/>
        </w:rPr>
      </w:pPr>
    </w:p>
    <w:p w:rsidR="00124828" w:rsidRDefault="00124828" w:rsidP="004F7BCD">
      <w:pPr>
        <w:autoSpaceDE w:val="0"/>
        <w:autoSpaceDN w:val="0"/>
        <w:adjustRightInd w:val="0"/>
        <w:spacing w:after="0" w:line="360" w:lineRule="auto"/>
        <w:jc w:val="both"/>
        <w:rPr>
          <w:rFonts w:ascii="Times New Roman" w:hAnsi="Times New Roman" w:cs="Times New Roman"/>
          <w:sz w:val="24"/>
          <w:szCs w:val="24"/>
        </w:rPr>
      </w:pPr>
    </w:p>
    <w:p w:rsidR="00124828" w:rsidRDefault="00124828" w:rsidP="004F7BCD">
      <w:pPr>
        <w:autoSpaceDE w:val="0"/>
        <w:autoSpaceDN w:val="0"/>
        <w:adjustRightInd w:val="0"/>
        <w:spacing w:after="0" w:line="360" w:lineRule="auto"/>
        <w:jc w:val="both"/>
        <w:rPr>
          <w:rFonts w:ascii="Times New Roman" w:hAnsi="Times New Roman" w:cs="Times New Roman"/>
          <w:sz w:val="24"/>
          <w:szCs w:val="24"/>
        </w:rPr>
      </w:pPr>
    </w:p>
    <w:p w:rsidR="00124828" w:rsidRDefault="00124828" w:rsidP="004F7BCD">
      <w:pPr>
        <w:autoSpaceDE w:val="0"/>
        <w:autoSpaceDN w:val="0"/>
        <w:adjustRightInd w:val="0"/>
        <w:spacing w:after="0" w:line="360" w:lineRule="auto"/>
        <w:jc w:val="both"/>
        <w:rPr>
          <w:rFonts w:ascii="Times New Roman" w:hAnsi="Times New Roman" w:cs="Times New Roman"/>
          <w:sz w:val="24"/>
          <w:szCs w:val="24"/>
        </w:rPr>
      </w:pPr>
    </w:p>
    <w:p w:rsidR="00124828" w:rsidRDefault="00124828" w:rsidP="004F7BCD">
      <w:pPr>
        <w:autoSpaceDE w:val="0"/>
        <w:autoSpaceDN w:val="0"/>
        <w:adjustRightInd w:val="0"/>
        <w:spacing w:after="0" w:line="360" w:lineRule="auto"/>
        <w:jc w:val="both"/>
        <w:rPr>
          <w:rFonts w:ascii="Times New Roman" w:hAnsi="Times New Roman" w:cs="Times New Roman"/>
          <w:sz w:val="24"/>
          <w:szCs w:val="24"/>
        </w:rPr>
      </w:pPr>
    </w:p>
    <w:p w:rsidR="00124828" w:rsidRDefault="00124828" w:rsidP="004F7BCD">
      <w:pPr>
        <w:autoSpaceDE w:val="0"/>
        <w:autoSpaceDN w:val="0"/>
        <w:adjustRightInd w:val="0"/>
        <w:spacing w:after="0" w:line="360" w:lineRule="auto"/>
        <w:jc w:val="both"/>
        <w:rPr>
          <w:rFonts w:ascii="Times New Roman" w:hAnsi="Times New Roman" w:cs="Times New Roman"/>
          <w:sz w:val="24"/>
          <w:szCs w:val="24"/>
        </w:rPr>
      </w:pPr>
    </w:p>
    <w:p w:rsidR="00124828" w:rsidRDefault="00124828" w:rsidP="004F7BCD">
      <w:pPr>
        <w:autoSpaceDE w:val="0"/>
        <w:autoSpaceDN w:val="0"/>
        <w:adjustRightInd w:val="0"/>
        <w:spacing w:after="0" w:line="360" w:lineRule="auto"/>
        <w:jc w:val="both"/>
        <w:rPr>
          <w:rFonts w:ascii="Times New Roman" w:hAnsi="Times New Roman" w:cs="Times New Roman"/>
          <w:sz w:val="24"/>
          <w:szCs w:val="24"/>
        </w:rPr>
      </w:pPr>
    </w:p>
    <w:p w:rsidR="00124828" w:rsidRDefault="00124828" w:rsidP="004F7BCD">
      <w:pPr>
        <w:autoSpaceDE w:val="0"/>
        <w:autoSpaceDN w:val="0"/>
        <w:adjustRightInd w:val="0"/>
        <w:spacing w:after="0" w:line="360" w:lineRule="auto"/>
        <w:jc w:val="both"/>
        <w:rPr>
          <w:rFonts w:ascii="Times New Roman" w:hAnsi="Times New Roman" w:cs="Times New Roman"/>
          <w:sz w:val="24"/>
          <w:szCs w:val="24"/>
        </w:rPr>
      </w:pPr>
    </w:p>
    <w:p w:rsidR="00124828" w:rsidRDefault="00124828" w:rsidP="004F7BCD">
      <w:pPr>
        <w:autoSpaceDE w:val="0"/>
        <w:autoSpaceDN w:val="0"/>
        <w:adjustRightInd w:val="0"/>
        <w:spacing w:after="0" w:line="360" w:lineRule="auto"/>
        <w:jc w:val="both"/>
        <w:rPr>
          <w:rFonts w:ascii="Times New Roman" w:hAnsi="Times New Roman" w:cs="Times New Roman"/>
          <w:sz w:val="24"/>
          <w:szCs w:val="24"/>
        </w:rPr>
      </w:pPr>
    </w:p>
    <w:p w:rsidR="00124828" w:rsidRDefault="00124828" w:rsidP="004F7BCD">
      <w:pPr>
        <w:autoSpaceDE w:val="0"/>
        <w:autoSpaceDN w:val="0"/>
        <w:adjustRightInd w:val="0"/>
        <w:spacing w:after="0" w:line="360" w:lineRule="auto"/>
        <w:jc w:val="both"/>
        <w:rPr>
          <w:rFonts w:ascii="Times New Roman" w:hAnsi="Times New Roman" w:cs="Times New Roman"/>
          <w:sz w:val="24"/>
          <w:szCs w:val="24"/>
        </w:rPr>
      </w:pPr>
    </w:p>
    <w:p w:rsidR="00124828" w:rsidRDefault="00124828" w:rsidP="004F7BCD">
      <w:pPr>
        <w:autoSpaceDE w:val="0"/>
        <w:autoSpaceDN w:val="0"/>
        <w:adjustRightInd w:val="0"/>
        <w:spacing w:after="0" w:line="360" w:lineRule="auto"/>
        <w:jc w:val="both"/>
        <w:rPr>
          <w:rFonts w:ascii="Times New Roman" w:hAnsi="Times New Roman" w:cs="Times New Roman"/>
          <w:sz w:val="24"/>
          <w:szCs w:val="24"/>
        </w:rPr>
      </w:pPr>
    </w:p>
    <w:p w:rsidR="00124828" w:rsidRPr="007304CB" w:rsidRDefault="00124828" w:rsidP="004F7BCD">
      <w:pPr>
        <w:autoSpaceDE w:val="0"/>
        <w:autoSpaceDN w:val="0"/>
        <w:adjustRightInd w:val="0"/>
        <w:spacing w:after="0" w:line="360" w:lineRule="auto"/>
        <w:jc w:val="both"/>
        <w:rPr>
          <w:rFonts w:ascii="Times New Roman" w:hAnsi="Times New Roman" w:cs="Times New Roman"/>
          <w:sz w:val="24"/>
          <w:szCs w:val="24"/>
        </w:rPr>
      </w:pPr>
    </w:p>
    <w:p w:rsidR="004F7BCD" w:rsidRDefault="004F7BCD" w:rsidP="004F7BCD">
      <w:pPr>
        <w:pStyle w:val="PargrafodaLista"/>
        <w:jc w:val="both"/>
        <w:rPr>
          <w:rFonts w:ascii="Times New Roman" w:hAnsi="Times New Roman" w:cs="Times New Roman"/>
          <w:b/>
          <w:sz w:val="28"/>
          <w:szCs w:val="28"/>
        </w:rPr>
      </w:pPr>
      <w:r w:rsidRPr="0022770A">
        <w:rPr>
          <w:rFonts w:ascii="Times New Roman" w:hAnsi="Times New Roman" w:cs="Times New Roman"/>
          <w:b/>
          <w:sz w:val="28"/>
          <w:szCs w:val="28"/>
        </w:rPr>
        <w:t xml:space="preserve">EIXO </w:t>
      </w:r>
      <w:proofErr w:type="gramStart"/>
      <w:r>
        <w:rPr>
          <w:rFonts w:ascii="Times New Roman" w:hAnsi="Times New Roman" w:cs="Times New Roman"/>
          <w:b/>
          <w:sz w:val="28"/>
          <w:szCs w:val="28"/>
        </w:rPr>
        <w:t>3</w:t>
      </w:r>
      <w:proofErr w:type="gramEnd"/>
      <w:r w:rsidRPr="0022770A">
        <w:rPr>
          <w:rFonts w:ascii="Times New Roman" w:hAnsi="Times New Roman" w:cs="Times New Roman"/>
          <w:b/>
          <w:sz w:val="28"/>
          <w:szCs w:val="28"/>
        </w:rPr>
        <w:t xml:space="preserve">: “Propostas </w:t>
      </w:r>
      <w:r>
        <w:rPr>
          <w:rFonts w:ascii="Times New Roman" w:hAnsi="Times New Roman" w:cs="Times New Roman"/>
          <w:b/>
          <w:sz w:val="28"/>
          <w:szCs w:val="28"/>
        </w:rPr>
        <w:t>Nacional</w:t>
      </w:r>
      <w:r w:rsidRPr="0022770A">
        <w:rPr>
          <w:rFonts w:ascii="Times New Roman" w:hAnsi="Times New Roman" w:cs="Times New Roman"/>
          <w:b/>
          <w:sz w:val="28"/>
          <w:szCs w:val="28"/>
        </w:rPr>
        <w:t>”</w:t>
      </w:r>
      <w:r>
        <w:rPr>
          <w:rFonts w:ascii="Times New Roman" w:hAnsi="Times New Roman" w:cs="Times New Roman"/>
          <w:b/>
          <w:sz w:val="28"/>
          <w:szCs w:val="28"/>
        </w:rPr>
        <w:t xml:space="preserve"> </w:t>
      </w:r>
    </w:p>
    <w:tbl>
      <w:tblPr>
        <w:tblW w:w="12616" w:type="dxa"/>
        <w:tblInd w:w="70" w:type="dxa"/>
        <w:tblCellMar>
          <w:left w:w="70" w:type="dxa"/>
          <w:right w:w="70" w:type="dxa"/>
        </w:tblCellMar>
        <w:tblLook w:val="04A0" w:firstRow="1" w:lastRow="0" w:firstColumn="1" w:lastColumn="0" w:noHBand="0" w:noVBand="1"/>
      </w:tblPr>
      <w:tblGrid>
        <w:gridCol w:w="6300"/>
        <w:gridCol w:w="646"/>
        <w:gridCol w:w="567"/>
        <w:gridCol w:w="567"/>
        <w:gridCol w:w="709"/>
        <w:gridCol w:w="1701"/>
        <w:gridCol w:w="2126"/>
      </w:tblGrid>
      <w:tr w:rsidR="00124828" w:rsidRPr="00124828" w:rsidTr="000E0731">
        <w:trPr>
          <w:trHeight w:val="420"/>
        </w:trPr>
        <w:tc>
          <w:tcPr>
            <w:tcW w:w="6300" w:type="dxa"/>
            <w:vMerge w:val="restart"/>
            <w:tcBorders>
              <w:top w:val="double" w:sz="6" w:space="0" w:color="auto"/>
              <w:left w:val="single" w:sz="4" w:space="0" w:color="auto"/>
              <w:bottom w:val="double" w:sz="6" w:space="0" w:color="000000"/>
              <w:right w:val="single" w:sz="4" w:space="0" w:color="auto"/>
            </w:tcBorders>
            <w:shd w:val="clear" w:color="000000" w:fill="D9D9D9"/>
            <w:noWrap/>
            <w:vAlign w:val="center"/>
            <w:hideMark/>
          </w:tcPr>
          <w:p w:rsidR="00124828" w:rsidRPr="00124828" w:rsidRDefault="00124828" w:rsidP="00124828">
            <w:pPr>
              <w:spacing w:after="0" w:line="240" w:lineRule="auto"/>
              <w:jc w:val="center"/>
              <w:rPr>
                <w:rFonts w:ascii="Calibri" w:eastAsia="Times New Roman" w:hAnsi="Calibri" w:cs="Times New Roman"/>
                <w:b/>
                <w:bCs/>
                <w:i/>
                <w:iCs/>
                <w:color w:val="000000"/>
                <w:sz w:val="40"/>
                <w:szCs w:val="40"/>
                <w:lang w:eastAsia="pt-BR"/>
              </w:rPr>
            </w:pPr>
            <w:r w:rsidRPr="00124828">
              <w:rPr>
                <w:rFonts w:ascii="Calibri" w:eastAsia="Times New Roman" w:hAnsi="Calibri" w:cs="Times New Roman"/>
                <w:b/>
                <w:bCs/>
                <w:i/>
                <w:iCs/>
                <w:color w:val="000000"/>
                <w:sz w:val="40"/>
                <w:szCs w:val="40"/>
                <w:lang w:eastAsia="pt-BR"/>
              </w:rPr>
              <w:t>Proposta Final</w:t>
            </w:r>
          </w:p>
        </w:tc>
        <w:tc>
          <w:tcPr>
            <w:tcW w:w="4190" w:type="dxa"/>
            <w:gridSpan w:val="5"/>
            <w:tcBorders>
              <w:top w:val="double" w:sz="6" w:space="0" w:color="auto"/>
              <w:left w:val="nil"/>
              <w:bottom w:val="single" w:sz="4" w:space="0" w:color="auto"/>
              <w:right w:val="single" w:sz="4" w:space="0" w:color="auto"/>
            </w:tcBorders>
            <w:shd w:val="clear" w:color="000000" w:fill="D9D9D9"/>
            <w:noWrap/>
            <w:vAlign w:val="center"/>
            <w:hideMark/>
          </w:tcPr>
          <w:p w:rsidR="00124828" w:rsidRPr="00124828" w:rsidRDefault="00124828" w:rsidP="00124828">
            <w:pPr>
              <w:spacing w:after="0" w:line="240" w:lineRule="auto"/>
              <w:jc w:val="center"/>
              <w:rPr>
                <w:rFonts w:ascii="Calibri" w:eastAsia="Times New Roman" w:hAnsi="Calibri" w:cs="Times New Roman"/>
                <w:b/>
                <w:bCs/>
                <w:i/>
                <w:iCs/>
                <w:color w:val="000000"/>
                <w:sz w:val="24"/>
                <w:szCs w:val="24"/>
                <w:lang w:eastAsia="pt-BR"/>
              </w:rPr>
            </w:pPr>
            <w:r w:rsidRPr="00124828">
              <w:rPr>
                <w:rFonts w:ascii="Calibri" w:eastAsia="Times New Roman" w:hAnsi="Calibri" w:cs="Times New Roman"/>
                <w:b/>
                <w:bCs/>
                <w:i/>
                <w:iCs/>
                <w:color w:val="000000"/>
                <w:sz w:val="24"/>
                <w:szCs w:val="24"/>
                <w:lang w:eastAsia="pt-BR"/>
              </w:rPr>
              <w:t>Votação</w:t>
            </w:r>
          </w:p>
        </w:tc>
        <w:tc>
          <w:tcPr>
            <w:tcW w:w="2126" w:type="dxa"/>
            <w:vMerge w:val="restart"/>
            <w:tcBorders>
              <w:top w:val="double" w:sz="6" w:space="0" w:color="auto"/>
              <w:left w:val="single" w:sz="4" w:space="0" w:color="auto"/>
              <w:bottom w:val="double" w:sz="6" w:space="0" w:color="000000"/>
              <w:right w:val="double" w:sz="6" w:space="0" w:color="auto"/>
            </w:tcBorders>
            <w:shd w:val="clear" w:color="000000" w:fill="D9D9D9"/>
            <w:noWrap/>
            <w:vAlign w:val="center"/>
            <w:hideMark/>
          </w:tcPr>
          <w:p w:rsidR="00124828" w:rsidRPr="00124828" w:rsidRDefault="00124828" w:rsidP="00124828">
            <w:pPr>
              <w:spacing w:after="0" w:line="240" w:lineRule="auto"/>
              <w:jc w:val="center"/>
              <w:rPr>
                <w:rFonts w:ascii="Calibri" w:eastAsia="Times New Roman" w:hAnsi="Calibri" w:cs="Times New Roman"/>
                <w:b/>
                <w:bCs/>
                <w:i/>
                <w:iCs/>
                <w:color w:val="000000"/>
                <w:sz w:val="32"/>
                <w:szCs w:val="32"/>
                <w:lang w:eastAsia="pt-BR"/>
              </w:rPr>
            </w:pPr>
            <w:r w:rsidRPr="00124828">
              <w:rPr>
                <w:rFonts w:ascii="Calibri" w:eastAsia="Times New Roman" w:hAnsi="Calibri" w:cs="Times New Roman"/>
                <w:b/>
                <w:bCs/>
                <w:i/>
                <w:iCs/>
                <w:color w:val="000000"/>
                <w:sz w:val="32"/>
                <w:szCs w:val="32"/>
                <w:lang w:eastAsia="pt-BR"/>
              </w:rPr>
              <w:t>Resultado</w:t>
            </w:r>
          </w:p>
        </w:tc>
      </w:tr>
      <w:tr w:rsidR="00124828" w:rsidRPr="00124828" w:rsidTr="000E0731">
        <w:trPr>
          <w:trHeight w:val="1095"/>
        </w:trPr>
        <w:tc>
          <w:tcPr>
            <w:tcW w:w="6300" w:type="dxa"/>
            <w:vMerge/>
            <w:tcBorders>
              <w:top w:val="double" w:sz="6" w:space="0" w:color="auto"/>
              <w:left w:val="single" w:sz="4" w:space="0" w:color="auto"/>
              <w:bottom w:val="double" w:sz="6" w:space="0" w:color="000000"/>
              <w:right w:val="single" w:sz="4" w:space="0" w:color="auto"/>
            </w:tcBorders>
            <w:vAlign w:val="center"/>
            <w:hideMark/>
          </w:tcPr>
          <w:p w:rsidR="00124828" w:rsidRPr="00124828" w:rsidRDefault="00124828" w:rsidP="00124828">
            <w:pPr>
              <w:spacing w:after="0" w:line="240" w:lineRule="auto"/>
              <w:rPr>
                <w:rFonts w:ascii="Calibri" w:eastAsia="Times New Roman" w:hAnsi="Calibri" w:cs="Times New Roman"/>
                <w:b/>
                <w:bCs/>
                <w:i/>
                <w:iCs/>
                <w:color w:val="000000"/>
                <w:sz w:val="40"/>
                <w:szCs w:val="40"/>
                <w:lang w:eastAsia="pt-BR"/>
              </w:rPr>
            </w:pPr>
          </w:p>
        </w:tc>
        <w:tc>
          <w:tcPr>
            <w:tcW w:w="646" w:type="dxa"/>
            <w:tcBorders>
              <w:top w:val="nil"/>
              <w:left w:val="nil"/>
              <w:bottom w:val="double" w:sz="6" w:space="0" w:color="auto"/>
              <w:right w:val="single" w:sz="4" w:space="0" w:color="auto"/>
            </w:tcBorders>
            <w:shd w:val="clear" w:color="000000" w:fill="D9D9D9"/>
            <w:noWrap/>
            <w:textDirection w:val="tbRl"/>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r w:rsidRPr="00124828">
              <w:rPr>
                <w:rFonts w:ascii="Calibri" w:eastAsia="Times New Roman" w:hAnsi="Calibri" w:cs="Times New Roman"/>
                <w:color w:val="000000"/>
                <w:lang w:eastAsia="pt-BR"/>
              </w:rPr>
              <w:t>Sim</w:t>
            </w:r>
          </w:p>
        </w:tc>
        <w:tc>
          <w:tcPr>
            <w:tcW w:w="567" w:type="dxa"/>
            <w:tcBorders>
              <w:top w:val="nil"/>
              <w:left w:val="nil"/>
              <w:bottom w:val="double" w:sz="6" w:space="0" w:color="auto"/>
              <w:right w:val="single" w:sz="4" w:space="0" w:color="auto"/>
            </w:tcBorders>
            <w:shd w:val="clear" w:color="000000" w:fill="D9D9D9"/>
            <w:noWrap/>
            <w:textDirection w:val="tbRl"/>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r w:rsidRPr="00124828">
              <w:rPr>
                <w:rFonts w:ascii="Calibri" w:eastAsia="Times New Roman" w:hAnsi="Calibri" w:cs="Times New Roman"/>
                <w:color w:val="000000"/>
                <w:lang w:eastAsia="pt-BR"/>
              </w:rPr>
              <w:t>Não</w:t>
            </w:r>
          </w:p>
        </w:tc>
        <w:tc>
          <w:tcPr>
            <w:tcW w:w="567" w:type="dxa"/>
            <w:tcBorders>
              <w:top w:val="nil"/>
              <w:left w:val="nil"/>
              <w:bottom w:val="double" w:sz="6" w:space="0" w:color="auto"/>
              <w:right w:val="single" w:sz="4" w:space="0" w:color="auto"/>
            </w:tcBorders>
            <w:shd w:val="clear" w:color="000000" w:fill="D9D9D9"/>
            <w:noWrap/>
            <w:textDirection w:val="tbRl"/>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r w:rsidRPr="00124828">
              <w:rPr>
                <w:rFonts w:ascii="Calibri" w:eastAsia="Times New Roman" w:hAnsi="Calibri" w:cs="Times New Roman"/>
                <w:color w:val="000000"/>
                <w:lang w:eastAsia="pt-BR"/>
              </w:rPr>
              <w:t>Abstenção</w:t>
            </w:r>
          </w:p>
        </w:tc>
        <w:tc>
          <w:tcPr>
            <w:tcW w:w="709" w:type="dxa"/>
            <w:tcBorders>
              <w:top w:val="nil"/>
              <w:left w:val="nil"/>
              <w:bottom w:val="double" w:sz="6" w:space="0" w:color="auto"/>
              <w:right w:val="single" w:sz="4" w:space="0" w:color="auto"/>
            </w:tcBorders>
            <w:shd w:val="clear" w:color="000000" w:fill="D9D9D9"/>
            <w:noWrap/>
            <w:textDirection w:val="tbRl"/>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r w:rsidRPr="00124828">
              <w:rPr>
                <w:rFonts w:ascii="Calibri" w:eastAsia="Times New Roman" w:hAnsi="Calibri" w:cs="Times New Roman"/>
                <w:color w:val="000000"/>
                <w:lang w:eastAsia="pt-BR"/>
              </w:rPr>
              <w:t>Total</w:t>
            </w:r>
          </w:p>
        </w:tc>
        <w:tc>
          <w:tcPr>
            <w:tcW w:w="1701" w:type="dxa"/>
            <w:tcBorders>
              <w:top w:val="nil"/>
              <w:left w:val="nil"/>
              <w:bottom w:val="double" w:sz="6" w:space="0" w:color="auto"/>
              <w:right w:val="single" w:sz="4" w:space="0" w:color="auto"/>
            </w:tcBorders>
            <w:shd w:val="clear" w:color="000000" w:fill="D9D9D9"/>
            <w:noWrap/>
            <w:vAlign w:val="center"/>
            <w:hideMark/>
          </w:tcPr>
          <w:p w:rsidR="00124828" w:rsidRPr="00124828" w:rsidRDefault="00124828" w:rsidP="00124828">
            <w:pPr>
              <w:spacing w:after="0" w:line="240" w:lineRule="auto"/>
              <w:jc w:val="center"/>
              <w:rPr>
                <w:rFonts w:ascii="Calibri" w:eastAsia="Times New Roman" w:hAnsi="Calibri" w:cs="Times New Roman"/>
                <w:b/>
                <w:bCs/>
                <w:i/>
                <w:iCs/>
                <w:color w:val="000000"/>
                <w:sz w:val="28"/>
                <w:szCs w:val="28"/>
                <w:lang w:eastAsia="pt-BR"/>
              </w:rPr>
            </w:pPr>
            <w:r w:rsidRPr="00124828">
              <w:rPr>
                <w:rFonts w:ascii="Calibri" w:eastAsia="Times New Roman" w:hAnsi="Calibri" w:cs="Times New Roman"/>
                <w:b/>
                <w:bCs/>
                <w:i/>
                <w:iCs/>
                <w:color w:val="000000"/>
                <w:sz w:val="28"/>
                <w:szCs w:val="28"/>
                <w:lang w:eastAsia="pt-BR"/>
              </w:rPr>
              <w:t>%</w:t>
            </w:r>
          </w:p>
        </w:tc>
        <w:tc>
          <w:tcPr>
            <w:tcW w:w="2126" w:type="dxa"/>
            <w:vMerge/>
            <w:tcBorders>
              <w:top w:val="double" w:sz="6" w:space="0" w:color="auto"/>
              <w:left w:val="single" w:sz="4" w:space="0" w:color="auto"/>
              <w:bottom w:val="double" w:sz="6" w:space="0" w:color="000000"/>
              <w:right w:val="double" w:sz="6" w:space="0" w:color="auto"/>
            </w:tcBorders>
            <w:vAlign w:val="center"/>
            <w:hideMark/>
          </w:tcPr>
          <w:p w:rsidR="00124828" w:rsidRPr="00124828" w:rsidRDefault="00124828" w:rsidP="00124828">
            <w:pPr>
              <w:spacing w:after="0" w:line="240" w:lineRule="auto"/>
              <w:rPr>
                <w:rFonts w:ascii="Calibri" w:eastAsia="Times New Roman" w:hAnsi="Calibri" w:cs="Times New Roman"/>
                <w:b/>
                <w:bCs/>
                <w:i/>
                <w:iCs/>
                <w:color w:val="000000"/>
                <w:sz w:val="32"/>
                <w:szCs w:val="32"/>
                <w:lang w:eastAsia="pt-BR"/>
              </w:rPr>
            </w:pPr>
          </w:p>
        </w:tc>
      </w:tr>
      <w:tr w:rsidR="00124828" w:rsidRPr="00124828" w:rsidTr="00124828">
        <w:trPr>
          <w:trHeight w:val="3596"/>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both"/>
              <w:rPr>
                <w:rFonts w:ascii="Arial" w:eastAsia="Times New Roman" w:hAnsi="Arial" w:cs="Arial"/>
                <w:color w:val="000000"/>
                <w:sz w:val="24"/>
                <w:szCs w:val="24"/>
                <w:lang w:eastAsia="pt-BR"/>
              </w:rPr>
            </w:pPr>
            <w:r w:rsidRPr="00124828">
              <w:rPr>
                <w:rFonts w:ascii="Arial" w:eastAsia="Times New Roman" w:hAnsi="Arial" w:cs="Arial"/>
                <w:color w:val="000000"/>
                <w:sz w:val="24"/>
                <w:szCs w:val="24"/>
                <w:lang w:eastAsia="pt-BR"/>
              </w:rPr>
              <w:t>6.</w:t>
            </w:r>
            <w:r w:rsidRPr="00124828">
              <w:rPr>
                <w:rFonts w:ascii="Times New Roman" w:eastAsia="Times New Roman" w:hAnsi="Times New Roman" w:cs="Times New Roman"/>
                <w:color w:val="000000"/>
                <w:sz w:val="14"/>
                <w:szCs w:val="14"/>
                <w:lang w:eastAsia="pt-BR"/>
              </w:rPr>
              <w:t xml:space="preserve">    </w:t>
            </w:r>
            <w:r w:rsidRPr="00124828">
              <w:rPr>
                <w:rFonts w:ascii="Arial" w:eastAsia="Times New Roman" w:hAnsi="Arial" w:cs="Arial"/>
                <w:color w:val="000000"/>
                <w:sz w:val="24"/>
                <w:szCs w:val="24"/>
                <w:lang w:eastAsia="pt-BR"/>
              </w:rPr>
              <w:t>Divulgar e garantir o cumprimento da portaria número 344 de 1º de fevereiro de 2017 que fala sobre</w:t>
            </w:r>
            <w:proofErr w:type="gramStart"/>
            <w:r w:rsidRPr="00124828">
              <w:rPr>
                <w:rFonts w:ascii="Arial" w:eastAsia="Times New Roman" w:hAnsi="Arial" w:cs="Arial"/>
                <w:color w:val="000000"/>
                <w:sz w:val="24"/>
                <w:szCs w:val="24"/>
                <w:lang w:eastAsia="pt-BR"/>
              </w:rPr>
              <w:t xml:space="preserve">  </w:t>
            </w:r>
            <w:proofErr w:type="gramEnd"/>
            <w:r w:rsidRPr="00124828">
              <w:rPr>
                <w:rFonts w:ascii="Arial" w:eastAsia="Times New Roman" w:hAnsi="Arial" w:cs="Arial"/>
                <w:color w:val="000000"/>
                <w:sz w:val="24"/>
                <w:szCs w:val="24"/>
                <w:lang w:eastAsia="pt-BR"/>
              </w:rPr>
              <w:t xml:space="preserve">a coleta e processo e analise de forma qualificada e permanente os dados desagregados por raça/cor, padronizar a coleta dos dados sobre raça e cor nos sistemas de informação  em saúde, que deverão seguir a classificação do IBGE que define cinco categorias autodeclaradas branca, preta, amarela, parda, indígena. A medida permitira a produção de estudos mais detalhados do perfil epidemiológico e da situação de saúde da população brasileira segundo critérios étnicos e raciais. </w:t>
            </w:r>
          </w:p>
        </w:tc>
        <w:tc>
          <w:tcPr>
            <w:tcW w:w="646" w:type="dxa"/>
            <w:tcBorders>
              <w:top w:val="nil"/>
              <w:left w:val="nil"/>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r w:rsidRPr="00124828">
              <w:rPr>
                <w:rFonts w:ascii="Calibri" w:eastAsia="Times New Roman" w:hAnsi="Calibri" w:cs="Times New Roman"/>
                <w:color w:val="000000"/>
                <w:lang w:eastAsia="pt-BR"/>
              </w:rPr>
              <w:t xml:space="preserve">        20 </w:t>
            </w:r>
          </w:p>
        </w:tc>
        <w:tc>
          <w:tcPr>
            <w:tcW w:w="567" w:type="dxa"/>
            <w:tcBorders>
              <w:top w:val="nil"/>
              <w:left w:val="nil"/>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r w:rsidRPr="00124828">
              <w:rPr>
                <w:rFonts w:ascii="Calibri" w:eastAsia="Times New Roman" w:hAnsi="Calibri" w:cs="Times New Roman"/>
                <w:color w:val="000000"/>
                <w:lang w:eastAsia="pt-BR"/>
              </w:rPr>
              <w:t xml:space="preserve">         -</w:t>
            </w:r>
            <w:proofErr w:type="gramStart"/>
            <w:r w:rsidRPr="00124828">
              <w:rPr>
                <w:rFonts w:ascii="Calibri" w:eastAsia="Times New Roman" w:hAnsi="Calibri" w:cs="Times New Roman"/>
                <w:color w:val="000000"/>
                <w:lang w:eastAsia="pt-BR"/>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proofErr w:type="gramEnd"/>
            <w:r w:rsidRPr="00124828">
              <w:rPr>
                <w:rFonts w:ascii="Calibri" w:eastAsia="Times New Roman" w:hAnsi="Calibri" w:cs="Times New Roman"/>
                <w:color w:val="000000"/>
                <w:lang w:eastAsia="pt-BR"/>
              </w:rPr>
              <w:t xml:space="preserve">           </w:t>
            </w:r>
            <w:proofErr w:type="gramStart"/>
            <w:r w:rsidRPr="00124828">
              <w:rPr>
                <w:rFonts w:ascii="Calibri" w:eastAsia="Times New Roman" w:hAnsi="Calibri" w:cs="Times New Roman"/>
                <w:color w:val="000000"/>
                <w:lang w:eastAsia="pt-BR"/>
              </w:rPr>
              <w:t>1</w:t>
            </w:r>
            <w:proofErr w:type="gramEnd"/>
            <w:r w:rsidRPr="00124828">
              <w:rPr>
                <w:rFonts w:ascii="Calibri" w:eastAsia="Times New Roman" w:hAnsi="Calibri" w:cs="Times New Roman"/>
                <w:color w:val="000000"/>
                <w:lang w:eastAsia="pt-BR"/>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r w:rsidRPr="00124828">
              <w:rPr>
                <w:rFonts w:ascii="Calibri" w:eastAsia="Times New Roman" w:hAnsi="Calibri" w:cs="Times New Roman"/>
                <w:color w:val="000000"/>
                <w:lang w:eastAsia="pt-BR"/>
              </w:rPr>
              <w:t xml:space="preserve">        21 </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124828" w:rsidRPr="00124828" w:rsidRDefault="00124828" w:rsidP="00124828">
            <w:pPr>
              <w:spacing w:after="0" w:line="240" w:lineRule="auto"/>
              <w:jc w:val="center"/>
              <w:rPr>
                <w:rFonts w:ascii="Calibri" w:eastAsia="Times New Roman" w:hAnsi="Calibri" w:cs="Times New Roman"/>
                <w:b/>
                <w:bCs/>
                <w:i/>
                <w:iCs/>
                <w:color w:val="006100"/>
                <w:sz w:val="28"/>
                <w:szCs w:val="28"/>
                <w:lang w:eastAsia="pt-BR"/>
              </w:rPr>
            </w:pPr>
            <w:r w:rsidRPr="00124828">
              <w:rPr>
                <w:rFonts w:ascii="Calibri" w:eastAsia="Times New Roman" w:hAnsi="Calibri" w:cs="Times New Roman"/>
                <w:b/>
                <w:bCs/>
                <w:i/>
                <w:iCs/>
                <w:color w:val="006100"/>
                <w:sz w:val="28"/>
                <w:szCs w:val="28"/>
                <w:lang w:eastAsia="pt-BR"/>
              </w:rPr>
              <w:t>95,24%</w:t>
            </w:r>
          </w:p>
        </w:tc>
        <w:tc>
          <w:tcPr>
            <w:tcW w:w="2126" w:type="dxa"/>
            <w:tcBorders>
              <w:top w:val="nil"/>
              <w:left w:val="nil"/>
              <w:bottom w:val="single" w:sz="4" w:space="0" w:color="auto"/>
              <w:right w:val="double" w:sz="6"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b/>
                <w:bCs/>
                <w:i/>
                <w:iCs/>
                <w:color w:val="000000"/>
                <w:sz w:val="28"/>
                <w:szCs w:val="28"/>
                <w:lang w:eastAsia="pt-BR"/>
              </w:rPr>
            </w:pPr>
            <w:r w:rsidRPr="00124828">
              <w:rPr>
                <w:rFonts w:ascii="Calibri" w:eastAsia="Times New Roman" w:hAnsi="Calibri" w:cs="Times New Roman"/>
                <w:b/>
                <w:bCs/>
                <w:i/>
                <w:iCs/>
                <w:color w:val="000000"/>
                <w:sz w:val="28"/>
                <w:szCs w:val="28"/>
                <w:lang w:eastAsia="pt-BR"/>
              </w:rPr>
              <w:t>APROVADA</w:t>
            </w:r>
          </w:p>
        </w:tc>
      </w:tr>
      <w:tr w:rsidR="00124828" w:rsidRPr="00124828" w:rsidTr="000E0731">
        <w:trPr>
          <w:trHeight w:val="2505"/>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both"/>
              <w:rPr>
                <w:rFonts w:ascii="Arial" w:eastAsia="Times New Roman" w:hAnsi="Arial" w:cs="Arial"/>
                <w:color w:val="000000"/>
                <w:sz w:val="24"/>
                <w:szCs w:val="24"/>
                <w:lang w:eastAsia="pt-BR"/>
              </w:rPr>
            </w:pPr>
            <w:r w:rsidRPr="00124828">
              <w:rPr>
                <w:rFonts w:ascii="Arial" w:eastAsia="Times New Roman" w:hAnsi="Arial" w:cs="Arial"/>
                <w:color w:val="000000"/>
                <w:sz w:val="24"/>
                <w:szCs w:val="24"/>
                <w:lang w:eastAsia="pt-BR"/>
              </w:rPr>
              <w:t>14.</w:t>
            </w:r>
            <w:r w:rsidRPr="00124828">
              <w:rPr>
                <w:rFonts w:ascii="Times New Roman" w:eastAsia="Times New Roman" w:hAnsi="Times New Roman" w:cs="Times New Roman"/>
                <w:color w:val="000000"/>
                <w:sz w:val="14"/>
                <w:szCs w:val="14"/>
                <w:lang w:eastAsia="pt-BR"/>
              </w:rPr>
              <w:t xml:space="preserve"> </w:t>
            </w:r>
            <w:r w:rsidRPr="00124828">
              <w:rPr>
                <w:rFonts w:ascii="Arial" w:eastAsia="Times New Roman" w:hAnsi="Arial" w:cs="Arial"/>
                <w:color w:val="000000"/>
                <w:sz w:val="24"/>
                <w:szCs w:val="24"/>
                <w:lang w:eastAsia="pt-BR"/>
              </w:rPr>
              <w:t xml:space="preserve">Rever o Programa da Rede Cegonha para garantir o direito ao parto e nascimento humanizado, implementando um serviço de avaliação de qualidade de atendimento preconizado </w:t>
            </w:r>
            <w:proofErr w:type="gramStart"/>
            <w:r w:rsidRPr="00124828">
              <w:rPr>
                <w:rFonts w:ascii="Arial" w:eastAsia="Times New Roman" w:hAnsi="Arial" w:cs="Arial"/>
                <w:color w:val="000000"/>
                <w:sz w:val="24"/>
                <w:szCs w:val="24"/>
                <w:lang w:eastAsia="pt-BR"/>
              </w:rPr>
              <w:t>pela diretrizes</w:t>
            </w:r>
            <w:proofErr w:type="gramEnd"/>
            <w:r w:rsidRPr="00124828">
              <w:rPr>
                <w:rFonts w:ascii="Arial" w:eastAsia="Times New Roman" w:hAnsi="Arial" w:cs="Arial"/>
                <w:color w:val="000000"/>
                <w:sz w:val="24"/>
                <w:szCs w:val="24"/>
                <w:lang w:eastAsia="pt-BR"/>
              </w:rPr>
              <w:t xml:space="preserve"> da Rede Cegonha (</w:t>
            </w:r>
            <w:proofErr w:type="spellStart"/>
            <w:r w:rsidRPr="00124828">
              <w:rPr>
                <w:rFonts w:ascii="Arial" w:eastAsia="Times New Roman" w:hAnsi="Arial" w:cs="Arial"/>
                <w:color w:val="000000"/>
                <w:sz w:val="24"/>
                <w:szCs w:val="24"/>
                <w:lang w:eastAsia="pt-BR"/>
              </w:rPr>
              <w:t>pré</w:t>
            </w:r>
            <w:proofErr w:type="spellEnd"/>
            <w:r w:rsidRPr="00124828">
              <w:rPr>
                <w:rFonts w:ascii="Arial" w:eastAsia="Times New Roman" w:hAnsi="Arial" w:cs="Arial"/>
                <w:color w:val="000000"/>
                <w:sz w:val="24"/>
                <w:szCs w:val="24"/>
                <w:lang w:eastAsia="pt-BR"/>
              </w:rPr>
              <w:t xml:space="preserve"> natal, parto e nascimento, </w:t>
            </w:r>
            <w:proofErr w:type="spellStart"/>
            <w:r w:rsidRPr="00124828">
              <w:rPr>
                <w:rFonts w:ascii="Arial" w:eastAsia="Times New Roman" w:hAnsi="Arial" w:cs="Arial"/>
                <w:color w:val="000000"/>
                <w:sz w:val="24"/>
                <w:szCs w:val="24"/>
                <w:lang w:eastAsia="pt-BR"/>
              </w:rPr>
              <w:t>puerpéreo</w:t>
            </w:r>
            <w:proofErr w:type="spellEnd"/>
            <w:r w:rsidRPr="00124828">
              <w:rPr>
                <w:rFonts w:ascii="Arial" w:eastAsia="Times New Roman" w:hAnsi="Arial" w:cs="Arial"/>
                <w:color w:val="000000"/>
                <w:sz w:val="24"/>
                <w:szCs w:val="24"/>
                <w:lang w:eastAsia="pt-BR"/>
              </w:rPr>
              <w:t xml:space="preserve"> e planejamento familiar) com incentivo financeiro para ajustes nas falhas identificadas;</w:t>
            </w:r>
            <w:r w:rsidRPr="00124828">
              <w:rPr>
                <w:rFonts w:ascii="Calibri" w:eastAsia="Times New Roman" w:hAnsi="Calibri" w:cs="Arial"/>
                <w:color w:val="000000"/>
                <w:sz w:val="24"/>
                <w:szCs w:val="24"/>
                <w:lang w:eastAsia="pt-BR"/>
              </w:rPr>
              <w:t xml:space="preserve"> </w:t>
            </w:r>
          </w:p>
        </w:tc>
        <w:tc>
          <w:tcPr>
            <w:tcW w:w="646" w:type="dxa"/>
            <w:tcBorders>
              <w:top w:val="nil"/>
              <w:left w:val="nil"/>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proofErr w:type="gramStart"/>
            <w:r w:rsidRPr="00124828">
              <w:rPr>
                <w:rFonts w:ascii="Calibri" w:eastAsia="Times New Roman" w:hAnsi="Calibri" w:cs="Times New Roman"/>
                <w:color w:val="000000"/>
                <w:lang w:eastAsia="pt-BR"/>
              </w:rPr>
              <w:t>1</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r w:rsidRPr="00124828">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r w:rsidRPr="00124828">
              <w:rPr>
                <w:rFonts w:ascii="Calibri" w:eastAsia="Times New Roman" w:hAnsi="Calibri" w:cs="Times New Roman"/>
                <w:color w:val="000000"/>
                <w:lang w:eastAsia="pt-BR"/>
              </w:rPr>
              <w:t> </w:t>
            </w:r>
          </w:p>
        </w:tc>
        <w:tc>
          <w:tcPr>
            <w:tcW w:w="709" w:type="dxa"/>
            <w:tcBorders>
              <w:top w:val="nil"/>
              <w:left w:val="nil"/>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r w:rsidRPr="00124828">
              <w:rPr>
                <w:rFonts w:ascii="Calibri" w:eastAsia="Times New Roman" w:hAnsi="Calibri" w:cs="Times New Roman"/>
                <w:color w:val="000000"/>
                <w:lang w:eastAsia="pt-BR"/>
              </w:rPr>
              <w:t xml:space="preserve">          </w:t>
            </w:r>
            <w:proofErr w:type="gramStart"/>
            <w:r w:rsidRPr="00124828">
              <w:rPr>
                <w:rFonts w:ascii="Calibri" w:eastAsia="Times New Roman" w:hAnsi="Calibri" w:cs="Times New Roman"/>
                <w:color w:val="000000"/>
                <w:lang w:eastAsia="pt-BR"/>
              </w:rPr>
              <w:t>1</w:t>
            </w:r>
            <w:proofErr w:type="gramEnd"/>
            <w:r w:rsidRPr="00124828">
              <w:rPr>
                <w:rFonts w:ascii="Calibri" w:eastAsia="Times New Roman" w:hAnsi="Calibri" w:cs="Times New Roman"/>
                <w:color w:val="000000"/>
                <w:lang w:eastAsia="pt-BR"/>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124828" w:rsidRPr="00124828" w:rsidRDefault="00124828" w:rsidP="00124828">
            <w:pPr>
              <w:spacing w:after="0" w:line="240" w:lineRule="auto"/>
              <w:jc w:val="center"/>
              <w:rPr>
                <w:rFonts w:ascii="Calibri" w:eastAsia="Times New Roman" w:hAnsi="Calibri" w:cs="Times New Roman"/>
                <w:b/>
                <w:bCs/>
                <w:i/>
                <w:iCs/>
                <w:color w:val="006100"/>
                <w:sz w:val="28"/>
                <w:szCs w:val="28"/>
                <w:lang w:eastAsia="pt-BR"/>
              </w:rPr>
            </w:pPr>
            <w:r w:rsidRPr="00124828">
              <w:rPr>
                <w:rFonts w:ascii="Calibri" w:eastAsia="Times New Roman" w:hAnsi="Calibri" w:cs="Times New Roman"/>
                <w:b/>
                <w:bCs/>
                <w:i/>
                <w:iCs/>
                <w:color w:val="006100"/>
                <w:sz w:val="28"/>
                <w:szCs w:val="28"/>
                <w:lang w:eastAsia="pt-BR"/>
              </w:rPr>
              <w:t>100,00%</w:t>
            </w:r>
          </w:p>
        </w:tc>
        <w:tc>
          <w:tcPr>
            <w:tcW w:w="2126" w:type="dxa"/>
            <w:tcBorders>
              <w:top w:val="nil"/>
              <w:left w:val="nil"/>
              <w:bottom w:val="single" w:sz="4" w:space="0" w:color="auto"/>
              <w:right w:val="double" w:sz="6"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b/>
                <w:bCs/>
                <w:i/>
                <w:iCs/>
                <w:color w:val="000000"/>
                <w:sz w:val="28"/>
                <w:szCs w:val="28"/>
                <w:lang w:eastAsia="pt-BR"/>
              </w:rPr>
            </w:pPr>
            <w:r w:rsidRPr="00124828">
              <w:rPr>
                <w:rFonts w:ascii="Calibri" w:eastAsia="Times New Roman" w:hAnsi="Calibri" w:cs="Times New Roman"/>
                <w:b/>
                <w:bCs/>
                <w:i/>
                <w:iCs/>
                <w:color w:val="000000"/>
                <w:sz w:val="28"/>
                <w:szCs w:val="28"/>
                <w:lang w:eastAsia="pt-BR"/>
              </w:rPr>
              <w:t>APROVADA</w:t>
            </w:r>
          </w:p>
        </w:tc>
      </w:tr>
      <w:tr w:rsidR="00124828" w:rsidRPr="00124828" w:rsidTr="00124828">
        <w:trPr>
          <w:trHeight w:val="1689"/>
        </w:trPr>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both"/>
              <w:rPr>
                <w:rFonts w:ascii="Arial" w:eastAsia="Times New Roman" w:hAnsi="Arial" w:cs="Arial"/>
                <w:color w:val="000000"/>
                <w:sz w:val="24"/>
                <w:szCs w:val="24"/>
                <w:lang w:eastAsia="pt-BR"/>
              </w:rPr>
            </w:pPr>
            <w:r w:rsidRPr="00124828">
              <w:rPr>
                <w:rFonts w:ascii="Arial" w:eastAsia="Times New Roman" w:hAnsi="Arial" w:cs="Arial"/>
                <w:color w:val="000000"/>
                <w:sz w:val="24"/>
                <w:szCs w:val="24"/>
                <w:lang w:eastAsia="pt-BR"/>
              </w:rPr>
              <w:t>17.</w:t>
            </w:r>
            <w:r w:rsidRPr="00124828">
              <w:rPr>
                <w:rFonts w:ascii="Times New Roman" w:eastAsia="Times New Roman" w:hAnsi="Times New Roman" w:cs="Times New Roman"/>
                <w:color w:val="000000"/>
                <w:sz w:val="14"/>
                <w:szCs w:val="14"/>
                <w:lang w:eastAsia="pt-BR"/>
              </w:rPr>
              <w:t xml:space="preserve"> </w:t>
            </w:r>
            <w:r w:rsidRPr="00124828">
              <w:rPr>
                <w:rFonts w:ascii="Arial" w:eastAsia="Times New Roman" w:hAnsi="Arial" w:cs="Arial"/>
                <w:color w:val="000000"/>
                <w:sz w:val="24"/>
                <w:szCs w:val="24"/>
                <w:lang w:eastAsia="pt-BR"/>
              </w:rPr>
              <w:t xml:space="preserve">Implantar e </w:t>
            </w:r>
            <w:proofErr w:type="gramStart"/>
            <w:r w:rsidRPr="00124828">
              <w:rPr>
                <w:rFonts w:ascii="Arial" w:eastAsia="Times New Roman" w:hAnsi="Arial" w:cs="Arial"/>
                <w:color w:val="000000"/>
                <w:sz w:val="24"/>
                <w:szCs w:val="24"/>
                <w:lang w:eastAsia="pt-BR"/>
              </w:rPr>
              <w:t>Implementar</w:t>
            </w:r>
            <w:proofErr w:type="gramEnd"/>
            <w:r w:rsidRPr="00124828">
              <w:rPr>
                <w:rFonts w:ascii="Arial" w:eastAsia="Times New Roman" w:hAnsi="Arial" w:cs="Arial"/>
                <w:color w:val="000000"/>
                <w:sz w:val="24"/>
                <w:szCs w:val="24"/>
                <w:lang w:eastAsia="pt-BR"/>
              </w:rPr>
              <w:t xml:space="preserve"> ações que contribuam para a redução da morbidade e mortalidade feminina no Brasil, ampliando, qualificando e humanizando a atenção integral à saúde da mulher no Sistema Único de Saúde; </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proofErr w:type="gramStart"/>
            <w:r w:rsidRPr="00124828">
              <w:rPr>
                <w:rFonts w:ascii="Calibri" w:eastAsia="Times New Roman" w:hAnsi="Calibri" w:cs="Times New Roman"/>
                <w:color w:val="000000"/>
                <w:lang w:eastAsia="pt-BR"/>
              </w:rPr>
              <w:t>1</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r w:rsidRPr="00124828">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r w:rsidRPr="00124828">
              <w:rPr>
                <w:rFonts w:ascii="Calibri" w:eastAsia="Times New Roman" w:hAnsi="Calibri" w:cs="Times New Roman"/>
                <w:color w:val="000000"/>
                <w:lang w:eastAsia="pt-BR"/>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r w:rsidRPr="00124828">
              <w:rPr>
                <w:rFonts w:ascii="Calibri" w:eastAsia="Times New Roman" w:hAnsi="Calibri" w:cs="Times New Roman"/>
                <w:color w:val="000000"/>
                <w:lang w:eastAsia="pt-BR"/>
              </w:rPr>
              <w:t xml:space="preserve">          </w:t>
            </w:r>
            <w:proofErr w:type="gramStart"/>
            <w:r w:rsidRPr="00124828">
              <w:rPr>
                <w:rFonts w:ascii="Calibri" w:eastAsia="Times New Roman" w:hAnsi="Calibri" w:cs="Times New Roman"/>
                <w:color w:val="000000"/>
                <w:lang w:eastAsia="pt-BR"/>
              </w:rPr>
              <w:t>1</w:t>
            </w:r>
            <w:proofErr w:type="gramEnd"/>
            <w:r w:rsidRPr="00124828">
              <w:rPr>
                <w:rFonts w:ascii="Calibri" w:eastAsia="Times New Roman" w:hAnsi="Calibri" w:cs="Times New Roman"/>
                <w:color w:val="000000"/>
                <w:lang w:eastAsia="pt-BR"/>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124828" w:rsidRPr="00124828" w:rsidRDefault="00124828" w:rsidP="00124828">
            <w:pPr>
              <w:spacing w:after="0" w:line="240" w:lineRule="auto"/>
              <w:jc w:val="center"/>
              <w:rPr>
                <w:rFonts w:ascii="Calibri" w:eastAsia="Times New Roman" w:hAnsi="Calibri" w:cs="Times New Roman"/>
                <w:b/>
                <w:bCs/>
                <w:i/>
                <w:iCs/>
                <w:color w:val="006100"/>
                <w:sz w:val="28"/>
                <w:szCs w:val="28"/>
                <w:lang w:eastAsia="pt-BR"/>
              </w:rPr>
            </w:pPr>
            <w:r w:rsidRPr="00124828">
              <w:rPr>
                <w:rFonts w:ascii="Calibri" w:eastAsia="Times New Roman" w:hAnsi="Calibri" w:cs="Times New Roman"/>
                <w:b/>
                <w:bCs/>
                <w:i/>
                <w:iCs/>
                <w:color w:val="006100"/>
                <w:sz w:val="28"/>
                <w:szCs w:val="28"/>
                <w:lang w:eastAsia="pt-BR"/>
              </w:rPr>
              <w:t>100,00%</w:t>
            </w:r>
          </w:p>
        </w:tc>
        <w:tc>
          <w:tcPr>
            <w:tcW w:w="2126" w:type="dxa"/>
            <w:tcBorders>
              <w:top w:val="single" w:sz="4" w:space="0" w:color="auto"/>
              <w:left w:val="nil"/>
              <w:bottom w:val="single" w:sz="4" w:space="0" w:color="auto"/>
              <w:right w:val="double" w:sz="6"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b/>
                <w:bCs/>
                <w:i/>
                <w:iCs/>
                <w:color w:val="000000"/>
                <w:sz w:val="28"/>
                <w:szCs w:val="28"/>
                <w:lang w:eastAsia="pt-BR"/>
              </w:rPr>
            </w:pPr>
            <w:r w:rsidRPr="00124828">
              <w:rPr>
                <w:rFonts w:ascii="Calibri" w:eastAsia="Times New Roman" w:hAnsi="Calibri" w:cs="Times New Roman"/>
                <w:b/>
                <w:bCs/>
                <w:i/>
                <w:iCs/>
                <w:color w:val="000000"/>
                <w:sz w:val="28"/>
                <w:szCs w:val="28"/>
                <w:lang w:eastAsia="pt-BR"/>
              </w:rPr>
              <w:t>APROVADA</w:t>
            </w:r>
          </w:p>
        </w:tc>
      </w:tr>
      <w:tr w:rsidR="00124828" w:rsidRPr="00124828" w:rsidTr="00124828">
        <w:trPr>
          <w:trHeight w:val="1556"/>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both"/>
              <w:rPr>
                <w:rFonts w:ascii="Arial" w:eastAsia="Times New Roman" w:hAnsi="Arial" w:cs="Arial"/>
                <w:color w:val="000000"/>
                <w:sz w:val="24"/>
                <w:szCs w:val="24"/>
                <w:lang w:eastAsia="pt-BR"/>
              </w:rPr>
            </w:pPr>
            <w:r w:rsidRPr="00124828">
              <w:rPr>
                <w:rFonts w:ascii="Arial" w:eastAsia="Times New Roman" w:hAnsi="Arial" w:cs="Arial"/>
                <w:color w:val="000000"/>
                <w:sz w:val="24"/>
                <w:szCs w:val="24"/>
                <w:lang w:eastAsia="pt-BR"/>
              </w:rPr>
              <w:t>18.</w:t>
            </w:r>
            <w:r w:rsidRPr="00124828">
              <w:rPr>
                <w:rFonts w:ascii="Times New Roman" w:eastAsia="Times New Roman" w:hAnsi="Times New Roman" w:cs="Times New Roman"/>
                <w:color w:val="000000"/>
                <w:sz w:val="14"/>
                <w:szCs w:val="14"/>
                <w:lang w:eastAsia="pt-BR"/>
              </w:rPr>
              <w:t xml:space="preserve"> </w:t>
            </w:r>
            <w:r w:rsidRPr="00124828">
              <w:rPr>
                <w:rFonts w:ascii="Arial" w:eastAsia="Times New Roman" w:hAnsi="Arial" w:cs="Arial"/>
                <w:color w:val="000000"/>
                <w:sz w:val="24"/>
                <w:szCs w:val="24"/>
                <w:lang w:eastAsia="pt-BR"/>
              </w:rPr>
              <w:t>Promover ações e informações voltadas à saúde da mulher do campo e da floresta, quilombola, marisqueiras e pescadoras através de palestras;</w:t>
            </w:r>
          </w:p>
        </w:tc>
        <w:tc>
          <w:tcPr>
            <w:tcW w:w="646" w:type="dxa"/>
            <w:tcBorders>
              <w:top w:val="nil"/>
              <w:left w:val="nil"/>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proofErr w:type="gramStart"/>
            <w:r w:rsidRPr="00124828">
              <w:rPr>
                <w:rFonts w:ascii="Calibri" w:eastAsia="Times New Roman" w:hAnsi="Calibri" w:cs="Times New Roman"/>
                <w:color w:val="000000"/>
                <w:lang w:eastAsia="pt-BR"/>
              </w:rPr>
              <w:t>1</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r w:rsidRPr="00124828">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r w:rsidRPr="00124828">
              <w:rPr>
                <w:rFonts w:ascii="Calibri" w:eastAsia="Times New Roman" w:hAnsi="Calibri" w:cs="Times New Roman"/>
                <w:color w:val="000000"/>
                <w:lang w:eastAsia="pt-BR"/>
              </w:rPr>
              <w:t> </w:t>
            </w:r>
          </w:p>
        </w:tc>
        <w:tc>
          <w:tcPr>
            <w:tcW w:w="709" w:type="dxa"/>
            <w:tcBorders>
              <w:top w:val="nil"/>
              <w:left w:val="nil"/>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r w:rsidRPr="00124828">
              <w:rPr>
                <w:rFonts w:ascii="Calibri" w:eastAsia="Times New Roman" w:hAnsi="Calibri" w:cs="Times New Roman"/>
                <w:color w:val="000000"/>
                <w:lang w:eastAsia="pt-BR"/>
              </w:rPr>
              <w:t xml:space="preserve">          </w:t>
            </w:r>
            <w:proofErr w:type="gramStart"/>
            <w:r w:rsidRPr="00124828">
              <w:rPr>
                <w:rFonts w:ascii="Calibri" w:eastAsia="Times New Roman" w:hAnsi="Calibri" w:cs="Times New Roman"/>
                <w:color w:val="000000"/>
                <w:lang w:eastAsia="pt-BR"/>
              </w:rPr>
              <w:t>1</w:t>
            </w:r>
            <w:proofErr w:type="gramEnd"/>
            <w:r w:rsidRPr="00124828">
              <w:rPr>
                <w:rFonts w:ascii="Calibri" w:eastAsia="Times New Roman" w:hAnsi="Calibri" w:cs="Times New Roman"/>
                <w:color w:val="000000"/>
                <w:lang w:eastAsia="pt-BR"/>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124828" w:rsidRPr="00124828" w:rsidRDefault="00124828" w:rsidP="00124828">
            <w:pPr>
              <w:spacing w:after="0" w:line="240" w:lineRule="auto"/>
              <w:jc w:val="center"/>
              <w:rPr>
                <w:rFonts w:ascii="Calibri" w:eastAsia="Times New Roman" w:hAnsi="Calibri" w:cs="Times New Roman"/>
                <w:b/>
                <w:bCs/>
                <w:i/>
                <w:iCs/>
                <w:color w:val="006100"/>
                <w:sz w:val="28"/>
                <w:szCs w:val="28"/>
                <w:lang w:eastAsia="pt-BR"/>
              </w:rPr>
            </w:pPr>
            <w:r w:rsidRPr="00124828">
              <w:rPr>
                <w:rFonts w:ascii="Calibri" w:eastAsia="Times New Roman" w:hAnsi="Calibri" w:cs="Times New Roman"/>
                <w:b/>
                <w:bCs/>
                <w:i/>
                <w:iCs/>
                <w:color w:val="006100"/>
                <w:sz w:val="28"/>
                <w:szCs w:val="28"/>
                <w:lang w:eastAsia="pt-BR"/>
              </w:rPr>
              <w:t>100,00%</w:t>
            </w:r>
          </w:p>
        </w:tc>
        <w:tc>
          <w:tcPr>
            <w:tcW w:w="2126" w:type="dxa"/>
            <w:tcBorders>
              <w:top w:val="nil"/>
              <w:left w:val="nil"/>
              <w:bottom w:val="single" w:sz="4" w:space="0" w:color="auto"/>
              <w:right w:val="double" w:sz="6"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b/>
                <w:bCs/>
                <w:i/>
                <w:iCs/>
                <w:color w:val="000000"/>
                <w:sz w:val="28"/>
                <w:szCs w:val="28"/>
                <w:lang w:eastAsia="pt-BR"/>
              </w:rPr>
            </w:pPr>
            <w:r w:rsidRPr="00124828">
              <w:rPr>
                <w:rFonts w:ascii="Calibri" w:eastAsia="Times New Roman" w:hAnsi="Calibri" w:cs="Times New Roman"/>
                <w:b/>
                <w:bCs/>
                <w:i/>
                <w:iCs/>
                <w:color w:val="000000"/>
                <w:sz w:val="28"/>
                <w:szCs w:val="28"/>
                <w:lang w:eastAsia="pt-BR"/>
              </w:rPr>
              <w:t>APROVADA</w:t>
            </w:r>
          </w:p>
        </w:tc>
      </w:tr>
      <w:tr w:rsidR="00124828" w:rsidRPr="00124828" w:rsidTr="00124828">
        <w:trPr>
          <w:trHeight w:val="1393"/>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both"/>
              <w:rPr>
                <w:rFonts w:ascii="Arial" w:eastAsia="Times New Roman" w:hAnsi="Arial" w:cs="Arial"/>
                <w:color w:val="000000"/>
                <w:sz w:val="24"/>
                <w:szCs w:val="24"/>
                <w:lang w:eastAsia="pt-BR"/>
              </w:rPr>
            </w:pPr>
            <w:r w:rsidRPr="00124828">
              <w:rPr>
                <w:rFonts w:ascii="Arial" w:eastAsia="Times New Roman" w:hAnsi="Arial" w:cs="Arial"/>
                <w:color w:val="000000"/>
                <w:sz w:val="24"/>
                <w:szCs w:val="24"/>
                <w:lang w:eastAsia="pt-BR"/>
              </w:rPr>
              <w:t>21.</w:t>
            </w:r>
            <w:r w:rsidRPr="00124828">
              <w:rPr>
                <w:rFonts w:ascii="Times New Roman" w:eastAsia="Times New Roman" w:hAnsi="Times New Roman" w:cs="Times New Roman"/>
                <w:color w:val="000000"/>
                <w:sz w:val="14"/>
                <w:szCs w:val="14"/>
                <w:lang w:eastAsia="pt-BR"/>
              </w:rPr>
              <w:t xml:space="preserve"> </w:t>
            </w:r>
            <w:r w:rsidRPr="00124828">
              <w:rPr>
                <w:rFonts w:ascii="Arial" w:eastAsia="Times New Roman" w:hAnsi="Arial" w:cs="Arial"/>
                <w:color w:val="000000"/>
                <w:sz w:val="24"/>
                <w:szCs w:val="24"/>
                <w:lang w:eastAsia="pt-BR"/>
              </w:rPr>
              <w:t xml:space="preserve">Garantir a </w:t>
            </w:r>
            <w:proofErr w:type="gramStart"/>
            <w:r w:rsidRPr="00124828">
              <w:rPr>
                <w:rFonts w:ascii="Arial" w:eastAsia="Times New Roman" w:hAnsi="Arial" w:cs="Arial"/>
                <w:color w:val="000000"/>
                <w:sz w:val="24"/>
                <w:szCs w:val="24"/>
                <w:lang w:eastAsia="pt-BR"/>
              </w:rPr>
              <w:t>implementação</w:t>
            </w:r>
            <w:proofErr w:type="gramEnd"/>
            <w:r w:rsidRPr="00124828">
              <w:rPr>
                <w:rFonts w:ascii="Arial" w:eastAsia="Times New Roman" w:hAnsi="Arial" w:cs="Arial"/>
                <w:color w:val="000000"/>
                <w:sz w:val="24"/>
                <w:szCs w:val="24"/>
                <w:lang w:eastAsia="pt-BR"/>
              </w:rPr>
              <w:t xml:space="preserve"> da Política Nacional de Saúde Integral da População Negra no Plano Nacional de Saúde da Mulher; </w:t>
            </w:r>
          </w:p>
        </w:tc>
        <w:tc>
          <w:tcPr>
            <w:tcW w:w="646" w:type="dxa"/>
            <w:tcBorders>
              <w:top w:val="nil"/>
              <w:left w:val="nil"/>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r w:rsidRPr="00124828">
              <w:rPr>
                <w:rFonts w:ascii="Calibri" w:eastAsia="Times New Roman" w:hAnsi="Calibri" w:cs="Times New Roman"/>
                <w:color w:val="000000"/>
                <w:lang w:eastAsia="pt-BR"/>
              </w:rPr>
              <w:t>20</w:t>
            </w:r>
          </w:p>
        </w:tc>
        <w:tc>
          <w:tcPr>
            <w:tcW w:w="567" w:type="dxa"/>
            <w:tcBorders>
              <w:top w:val="nil"/>
              <w:left w:val="nil"/>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r w:rsidRPr="00124828">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r w:rsidRPr="00124828">
              <w:rPr>
                <w:rFonts w:ascii="Calibri" w:eastAsia="Times New Roman" w:hAnsi="Calibri" w:cs="Times New Roman"/>
                <w:color w:val="000000"/>
                <w:lang w:eastAsia="pt-BR"/>
              </w:rPr>
              <w:t> </w:t>
            </w:r>
          </w:p>
        </w:tc>
        <w:tc>
          <w:tcPr>
            <w:tcW w:w="709" w:type="dxa"/>
            <w:tcBorders>
              <w:top w:val="nil"/>
              <w:left w:val="nil"/>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r w:rsidRPr="00124828">
              <w:rPr>
                <w:rFonts w:ascii="Calibri" w:eastAsia="Times New Roman" w:hAnsi="Calibri" w:cs="Times New Roman"/>
                <w:color w:val="000000"/>
                <w:lang w:eastAsia="pt-BR"/>
              </w:rPr>
              <w:t xml:space="preserve">        20 </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124828" w:rsidRPr="00124828" w:rsidRDefault="00124828" w:rsidP="00124828">
            <w:pPr>
              <w:spacing w:after="0" w:line="240" w:lineRule="auto"/>
              <w:jc w:val="center"/>
              <w:rPr>
                <w:rFonts w:ascii="Calibri" w:eastAsia="Times New Roman" w:hAnsi="Calibri" w:cs="Times New Roman"/>
                <w:b/>
                <w:bCs/>
                <w:i/>
                <w:iCs/>
                <w:color w:val="006100"/>
                <w:sz w:val="28"/>
                <w:szCs w:val="28"/>
                <w:lang w:eastAsia="pt-BR"/>
              </w:rPr>
            </w:pPr>
            <w:r w:rsidRPr="00124828">
              <w:rPr>
                <w:rFonts w:ascii="Calibri" w:eastAsia="Times New Roman" w:hAnsi="Calibri" w:cs="Times New Roman"/>
                <w:b/>
                <w:bCs/>
                <w:i/>
                <w:iCs/>
                <w:color w:val="006100"/>
                <w:sz w:val="28"/>
                <w:szCs w:val="28"/>
                <w:lang w:eastAsia="pt-BR"/>
              </w:rPr>
              <w:t>100,00%</w:t>
            </w:r>
          </w:p>
        </w:tc>
        <w:tc>
          <w:tcPr>
            <w:tcW w:w="2126" w:type="dxa"/>
            <w:tcBorders>
              <w:top w:val="nil"/>
              <w:left w:val="nil"/>
              <w:bottom w:val="single" w:sz="4" w:space="0" w:color="auto"/>
              <w:right w:val="double" w:sz="6"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b/>
                <w:bCs/>
                <w:i/>
                <w:iCs/>
                <w:color w:val="000000"/>
                <w:sz w:val="28"/>
                <w:szCs w:val="28"/>
                <w:lang w:eastAsia="pt-BR"/>
              </w:rPr>
            </w:pPr>
            <w:r w:rsidRPr="00124828">
              <w:rPr>
                <w:rFonts w:ascii="Calibri" w:eastAsia="Times New Roman" w:hAnsi="Calibri" w:cs="Times New Roman"/>
                <w:b/>
                <w:bCs/>
                <w:i/>
                <w:iCs/>
                <w:color w:val="000000"/>
                <w:sz w:val="28"/>
                <w:szCs w:val="28"/>
                <w:lang w:eastAsia="pt-BR"/>
              </w:rPr>
              <w:t>APROVADA</w:t>
            </w:r>
          </w:p>
        </w:tc>
      </w:tr>
      <w:tr w:rsidR="00124828" w:rsidRPr="00124828" w:rsidTr="00124828">
        <w:trPr>
          <w:trHeight w:val="1414"/>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both"/>
              <w:rPr>
                <w:rFonts w:ascii="Arial" w:eastAsia="Times New Roman" w:hAnsi="Arial" w:cs="Arial"/>
                <w:color w:val="000000"/>
                <w:sz w:val="24"/>
                <w:szCs w:val="24"/>
                <w:lang w:eastAsia="pt-BR"/>
              </w:rPr>
            </w:pPr>
            <w:r w:rsidRPr="00124828">
              <w:rPr>
                <w:rFonts w:ascii="Arial" w:eastAsia="Times New Roman" w:hAnsi="Arial" w:cs="Arial"/>
                <w:color w:val="000000"/>
                <w:sz w:val="24"/>
                <w:szCs w:val="24"/>
                <w:lang w:eastAsia="pt-BR"/>
              </w:rPr>
              <w:t>23.</w:t>
            </w:r>
            <w:r w:rsidRPr="00124828">
              <w:rPr>
                <w:rFonts w:ascii="Times New Roman" w:eastAsia="Times New Roman" w:hAnsi="Times New Roman" w:cs="Times New Roman"/>
                <w:color w:val="000000"/>
                <w:sz w:val="14"/>
                <w:szCs w:val="14"/>
                <w:lang w:eastAsia="pt-BR"/>
              </w:rPr>
              <w:t xml:space="preserve"> </w:t>
            </w:r>
            <w:r w:rsidRPr="00124828">
              <w:rPr>
                <w:rFonts w:ascii="Arial" w:eastAsia="Times New Roman" w:hAnsi="Arial" w:cs="Arial"/>
                <w:color w:val="000000"/>
                <w:sz w:val="24"/>
                <w:szCs w:val="24"/>
                <w:lang w:eastAsia="pt-BR"/>
              </w:rPr>
              <w:t xml:space="preserve">Capacitar Profissionais de Saúde em todos os níveis com treinamento </w:t>
            </w:r>
            <w:proofErr w:type="gramStart"/>
            <w:r w:rsidRPr="00124828">
              <w:rPr>
                <w:rFonts w:ascii="Arial" w:eastAsia="Times New Roman" w:hAnsi="Arial" w:cs="Arial"/>
                <w:color w:val="000000"/>
                <w:sz w:val="24"/>
                <w:szCs w:val="24"/>
                <w:lang w:eastAsia="pt-BR"/>
              </w:rPr>
              <w:t>especifico</w:t>
            </w:r>
            <w:proofErr w:type="gramEnd"/>
            <w:r w:rsidRPr="00124828">
              <w:rPr>
                <w:rFonts w:ascii="Arial" w:eastAsia="Times New Roman" w:hAnsi="Arial" w:cs="Arial"/>
                <w:color w:val="000000"/>
                <w:sz w:val="24"/>
                <w:szCs w:val="24"/>
                <w:lang w:eastAsia="pt-BR"/>
              </w:rPr>
              <w:t xml:space="preserve"> para identificar sinais de violências; </w:t>
            </w:r>
          </w:p>
        </w:tc>
        <w:tc>
          <w:tcPr>
            <w:tcW w:w="646" w:type="dxa"/>
            <w:tcBorders>
              <w:top w:val="nil"/>
              <w:left w:val="nil"/>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proofErr w:type="gramStart"/>
            <w:r w:rsidRPr="00124828">
              <w:rPr>
                <w:rFonts w:ascii="Calibri" w:eastAsia="Times New Roman" w:hAnsi="Calibri" w:cs="Times New Roman"/>
                <w:color w:val="000000"/>
                <w:lang w:eastAsia="pt-BR"/>
              </w:rPr>
              <w:t>1</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r w:rsidRPr="00124828">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r w:rsidRPr="00124828">
              <w:rPr>
                <w:rFonts w:ascii="Calibri" w:eastAsia="Times New Roman" w:hAnsi="Calibri" w:cs="Times New Roman"/>
                <w:color w:val="000000"/>
                <w:lang w:eastAsia="pt-BR"/>
              </w:rPr>
              <w:t> </w:t>
            </w:r>
          </w:p>
        </w:tc>
        <w:tc>
          <w:tcPr>
            <w:tcW w:w="709" w:type="dxa"/>
            <w:tcBorders>
              <w:top w:val="nil"/>
              <w:left w:val="nil"/>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r w:rsidRPr="00124828">
              <w:rPr>
                <w:rFonts w:ascii="Calibri" w:eastAsia="Times New Roman" w:hAnsi="Calibri" w:cs="Times New Roman"/>
                <w:color w:val="000000"/>
                <w:lang w:eastAsia="pt-BR"/>
              </w:rPr>
              <w:t xml:space="preserve">          </w:t>
            </w:r>
            <w:proofErr w:type="gramStart"/>
            <w:r w:rsidRPr="00124828">
              <w:rPr>
                <w:rFonts w:ascii="Calibri" w:eastAsia="Times New Roman" w:hAnsi="Calibri" w:cs="Times New Roman"/>
                <w:color w:val="000000"/>
                <w:lang w:eastAsia="pt-BR"/>
              </w:rPr>
              <w:t>1</w:t>
            </w:r>
            <w:proofErr w:type="gramEnd"/>
            <w:r w:rsidRPr="00124828">
              <w:rPr>
                <w:rFonts w:ascii="Calibri" w:eastAsia="Times New Roman" w:hAnsi="Calibri" w:cs="Times New Roman"/>
                <w:color w:val="000000"/>
                <w:lang w:eastAsia="pt-BR"/>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124828" w:rsidRPr="00124828" w:rsidRDefault="00124828" w:rsidP="00124828">
            <w:pPr>
              <w:spacing w:after="0" w:line="240" w:lineRule="auto"/>
              <w:jc w:val="center"/>
              <w:rPr>
                <w:rFonts w:ascii="Calibri" w:eastAsia="Times New Roman" w:hAnsi="Calibri" w:cs="Times New Roman"/>
                <w:b/>
                <w:bCs/>
                <w:i/>
                <w:iCs/>
                <w:color w:val="006100"/>
                <w:sz w:val="28"/>
                <w:szCs w:val="28"/>
                <w:lang w:eastAsia="pt-BR"/>
              </w:rPr>
            </w:pPr>
            <w:r w:rsidRPr="00124828">
              <w:rPr>
                <w:rFonts w:ascii="Calibri" w:eastAsia="Times New Roman" w:hAnsi="Calibri" w:cs="Times New Roman"/>
                <w:b/>
                <w:bCs/>
                <w:i/>
                <w:iCs/>
                <w:color w:val="006100"/>
                <w:sz w:val="28"/>
                <w:szCs w:val="28"/>
                <w:lang w:eastAsia="pt-BR"/>
              </w:rPr>
              <w:t>100,00%</w:t>
            </w:r>
          </w:p>
        </w:tc>
        <w:tc>
          <w:tcPr>
            <w:tcW w:w="2126" w:type="dxa"/>
            <w:tcBorders>
              <w:top w:val="nil"/>
              <w:left w:val="nil"/>
              <w:bottom w:val="single" w:sz="4" w:space="0" w:color="auto"/>
              <w:right w:val="double" w:sz="6"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b/>
                <w:bCs/>
                <w:i/>
                <w:iCs/>
                <w:color w:val="000000"/>
                <w:sz w:val="28"/>
                <w:szCs w:val="28"/>
                <w:lang w:eastAsia="pt-BR"/>
              </w:rPr>
            </w:pPr>
            <w:r w:rsidRPr="00124828">
              <w:rPr>
                <w:rFonts w:ascii="Calibri" w:eastAsia="Times New Roman" w:hAnsi="Calibri" w:cs="Times New Roman"/>
                <w:b/>
                <w:bCs/>
                <w:i/>
                <w:iCs/>
                <w:color w:val="000000"/>
                <w:sz w:val="28"/>
                <w:szCs w:val="28"/>
                <w:lang w:eastAsia="pt-BR"/>
              </w:rPr>
              <w:t>APROVADA</w:t>
            </w:r>
          </w:p>
        </w:tc>
      </w:tr>
      <w:tr w:rsidR="00124828" w:rsidRPr="00124828" w:rsidTr="000E0731">
        <w:trPr>
          <w:trHeight w:val="2235"/>
        </w:trPr>
        <w:tc>
          <w:tcPr>
            <w:tcW w:w="6300" w:type="dxa"/>
            <w:tcBorders>
              <w:top w:val="nil"/>
              <w:left w:val="single" w:sz="4" w:space="0" w:color="auto"/>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both"/>
              <w:rPr>
                <w:rFonts w:ascii="Arial" w:eastAsia="Times New Roman" w:hAnsi="Arial" w:cs="Arial"/>
                <w:color w:val="000000"/>
                <w:sz w:val="24"/>
                <w:szCs w:val="24"/>
                <w:lang w:eastAsia="pt-BR"/>
              </w:rPr>
            </w:pPr>
            <w:r w:rsidRPr="00124828">
              <w:rPr>
                <w:rFonts w:ascii="Arial" w:eastAsia="Times New Roman" w:hAnsi="Arial" w:cs="Arial"/>
                <w:color w:val="000000"/>
                <w:sz w:val="24"/>
                <w:szCs w:val="24"/>
                <w:lang w:eastAsia="pt-BR"/>
              </w:rPr>
              <w:t>25.</w:t>
            </w:r>
            <w:r w:rsidRPr="00124828">
              <w:rPr>
                <w:rFonts w:ascii="Times New Roman" w:eastAsia="Times New Roman" w:hAnsi="Times New Roman" w:cs="Times New Roman"/>
                <w:color w:val="000000"/>
                <w:sz w:val="14"/>
                <w:szCs w:val="14"/>
                <w:lang w:eastAsia="pt-BR"/>
              </w:rPr>
              <w:t xml:space="preserve"> </w:t>
            </w:r>
            <w:r w:rsidRPr="00124828">
              <w:rPr>
                <w:rFonts w:ascii="Arial" w:eastAsia="Times New Roman" w:hAnsi="Arial" w:cs="Arial"/>
                <w:color w:val="000000"/>
                <w:sz w:val="24"/>
                <w:szCs w:val="24"/>
                <w:lang w:eastAsia="pt-BR"/>
              </w:rPr>
              <w:t xml:space="preserve">Capacitação continuada de todos dos profissionais de saúde a respeito do PNAISM e PNSIPN, com ênfase nos profissionais envolvidos no atendimento humanizado da família e da mulher na gravidez, parto, aleitamento e puerpério; </w:t>
            </w:r>
          </w:p>
        </w:tc>
        <w:tc>
          <w:tcPr>
            <w:tcW w:w="646" w:type="dxa"/>
            <w:tcBorders>
              <w:top w:val="nil"/>
              <w:left w:val="nil"/>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proofErr w:type="gramStart"/>
            <w:r w:rsidRPr="00124828">
              <w:rPr>
                <w:rFonts w:ascii="Calibri" w:eastAsia="Times New Roman" w:hAnsi="Calibri" w:cs="Times New Roman"/>
                <w:color w:val="000000"/>
                <w:lang w:eastAsia="pt-BR"/>
              </w:rPr>
              <w:t>1</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r w:rsidRPr="00124828">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r w:rsidRPr="00124828">
              <w:rPr>
                <w:rFonts w:ascii="Calibri" w:eastAsia="Times New Roman" w:hAnsi="Calibri" w:cs="Times New Roman"/>
                <w:color w:val="000000"/>
                <w:lang w:eastAsia="pt-BR"/>
              </w:rPr>
              <w:t> </w:t>
            </w:r>
          </w:p>
        </w:tc>
        <w:tc>
          <w:tcPr>
            <w:tcW w:w="709" w:type="dxa"/>
            <w:tcBorders>
              <w:top w:val="nil"/>
              <w:left w:val="nil"/>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r w:rsidRPr="00124828">
              <w:rPr>
                <w:rFonts w:ascii="Calibri" w:eastAsia="Times New Roman" w:hAnsi="Calibri" w:cs="Times New Roman"/>
                <w:color w:val="000000"/>
                <w:lang w:eastAsia="pt-BR"/>
              </w:rPr>
              <w:t xml:space="preserve">          </w:t>
            </w:r>
            <w:proofErr w:type="gramStart"/>
            <w:r w:rsidRPr="00124828">
              <w:rPr>
                <w:rFonts w:ascii="Calibri" w:eastAsia="Times New Roman" w:hAnsi="Calibri" w:cs="Times New Roman"/>
                <w:color w:val="000000"/>
                <w:lang w:eastAsia="pt-BR"/>
              </w:rPr>
              <w:t>1</w:t>
            </w:r>
            <w:proofErr w:type="gramEnd"/>
            <w:r w:rsidRPr="00124828">
              <w:rPr>
                <w:rFonts w:ascii="Calibri" w:eastAsia="Times New Roman" w:hAnsi="Calibri" w:cs="Times New Roman"/>
                <w:color w:val="000000"/>
                <w:lang w:eastAsia="pt-BR"/>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124828" w:rsidRPr="00124828" w:rsidRDefault="00124828" w:rsidP="00124828">
            <w:pPr>
              <w:spacing w:after="0" w:line="240" w:lineRule="auto"/>
              <w:jc w:val="center"/>
              <w:rPr>
                <w:rFonts w:ascii="Calibri" w:eastAsia="Times New Roman" w:hAnsi="Calibri" w:cs="Times New Roman"/>
                <w:b/>
                <w:bCs/>
                <w:i/>
                <w:iCs/>
                <w:color w:val="006100"/>
                <w:sz w:val="28"/>
                <w:szCs w:val="28"/>
                <w:lang w:eastAsia="pt-BR"/>
              </w:rPr>
            </w:pPr>
            <w:r w:rsidRPr="00124828">
              <w:rPr>
                <w:rFonts w:ascii="Calibri" w:eastAsia="Times New Roman" w:hAnsi="Calibri" w:cs="Times New Roman"/>
                <w:b/>
                <w:bCs/>
                <w:i/>
                <w:iCs/>
                <w:color w:val="006100"/>
                <w:sz w:val="28"/>
                <w:szCs w:val="28"/>
                <w:lang w:eastAsia="pt-BR"/>
              </w:rPr>
              <w:t>100,00%</w:t>
            </w:r>
          </w:p>
        </w:tc>
        <w:tc>
          <w:tcPr>
            <w:tcW w:w="2126" w:type="dxa"/>
            <w:tcBorders>
              <w:top w:val="nil"/>
              <w:left w:val="nil"/>
              <w:bottom w:val="single" w:sz="4" w:space="0" w:color="auto"/>
              <w:right w:val="double" w:sz="6"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b/>
                <w:bCs/>
                <w:i/>
                <w:iCs/>
                <w:color w:val="000000"/>
                <w:sz w:val="28"/>
                <w:szCs w:val="28"/>
                <w:lang w:eastAsia="pt-BR"/>
              </w:rPr>
            </w:pPr>
            <w:r w:rsidRPr="00124828">
              <w:rPr>
                <w:rFonts w:ascii="Calibri" w:eastAsia="Times New Roman" w:hAnsi="Calibri" w:cs="Times New Roman"/>
                <w:b/>
                <w:bCs/>
                <w:i/>
                <w:iCs/>
                <w:color w:val="000000"/>
                <w:sz w:val="28"/>
                <w:szCs w:val="28"/>
                <w:lang w:eastAsia="pt-BR"/>
              </w:rPr>
              <w:t>APROVADA</w:t>
            </w:r>
          </w:p>
        </w:tc>
      </w:tr>
      <w:tr w:rsidR="00124828" w:rsidRPr="00124828" w:rsidTr="00124828">
        <w:trPr>
          <w:trHeight w:val="1864"/>
        </w:trPr>
        <w:tc>
          <w:tcPr>
            <w:tcW w:w="6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both"/>
              <w:rPr>
                <w:rFonts w:ascii="Arial" w:eastAsia="Times New Roman" w:hAnsi="Arial" w:cs="Arial"/>
                <w:color w:val="000000"/>
                <w:sz w:val="24"/>
                <w:szCs w:val="24"/>
                <w:lang w:eastAsia="pt-BR"/>
              </w:rPr>
            </w:pPr>
            <w:r w:rsidRPr="00124828">
              <w:rPr>
                <w:rFonts w:ascii="Arial" w:eastAsia="Times New Roman" w:hAnsi="Arial" w:cs="Arial"/>
                <w:color w:val="000000"/>
                <w:sz w:val="24"/>
                <w:szCs w:val="24"/>
                <w:lang w:eastAsia="pt-BR"/>
              </w:rPr>
              <w:t>26.</w:t>
            </w:r>
            <w:r w:rsidRPr="00124828">
              <w:rPr>
                <w:rFonts w:ascii="Times New Roman" w:eastAsia="Times New Roman" w:hAnsi="Times New Roman" w:cs="Times New Roman"/>
                <w:color w:val="000000"/>
                <w:sz w:val="14"/>
                <w:szCs w:val="14"/>
                <w:lang w:eastAsia="pt-BR"/>
              </w:rPr>
              <w:t xml:space="preserve"> </w:t>
            </w:r>
            <w:r w:rsidRPr="00124828">
              <w:rPr>
                <w:rFonts w:ascii="Arial" w:eastAsia="Times New Roman" w:hAnsi="Arial" w:cs="Arial"/>
                <w:color w:val="000000"/>
                <w:sz w:val="24"/>
                <w:szCs w:val="24"/>
                <w:lang w:eastAsia="pt-BR"/>
              </w:rPr>
              <w:t xml:space="preserve">Criar/Reativar a rede de apoio </w:t>
            </w:r>
            <w:proofErr w:type="gramStart"/>
            <w:r w:rsidRPr="00124828">
              <w:rPr>
                <w:rFonts w:ascii="Arial" w:eastAsia="Times New Roman" w:hAnsi="Arial" w:cs="Arial"/>
                <w:color w:val="000000"/>
                <w:sz w:val="24"/>
                <w:szCs w:val="24"/>
                <w:lang w:eastAsia="pt-BR"/>
              </w:rPr>
              <w:t>as</w:t>
            </w:r>
            <w:proofErr w:type="gramEnd"/>
            <w:r w:rsidRPr="00124828">
              <w:rPr>
                <w:rFonts w:ascii="Arial" w:eastAsia="Times New Roman" w:hAnsi="Arial" w:cs="Arial"/>
                <w:color w:val="000000"/>
                <w:sz w:val="24"/>
                <w:szCs w:val="24"/>
                <w:lang w:eastAsia="pt-BR"/>
              </w:rPr>
              <w:t xml:space="preserve"> mulheres (REMUV) em situação de violência com palestras, roda de conversa, capacitação da rede, com criação de protocolo do fluxo de atendimento; </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proofErr w:type="gramStart"/>
            <w:r w:rsidRPr="00124828">
              <w:rPr>
                <w:rFonts w:ascii="Calibri" w:eastAsia="Times New Roman" w:hAnsi="Calibri" w:cs="Times New Roman"/>
                <w:color w:val="000000"/>
                <w:lang w:eastAsia="pt-BR"/>
              </w:rPr>
              <w:t>1</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r w:rsidRPr="00124828">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r w:rsidRPr="00124828">
              <w:rPr>
                <w:rFonts w:ascii="Calibri" w:eastAsia="Times New Roman" w:hAnsi="Calibri" w:cs="Times New Roman"/>
                <w:color w:val="000000"/>
                <w:lang w:eastAsia="pt-BR"/>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color w:val="000000"/>
                <w:lang w:eastAsia="pt-BR"/>
              </w:rPr>
            </w:pPr>
            <w:r w:rsidRPr="00124828">
              <w:rPr>
                <w:rFonts w:ascii="Calibri" w:eastAsia="Times New Roman" w:hAnsi="Calibri" w:cs="Times New Roman"/>
                <w:color w:val="000000"/>
                <w:lang w:eastAsia="pt-BR"/>
              </w:rPr>
              <w:t xml:space="preserve">          </w:t>
            </w:r>
            <w:proofErr w:type="gramStart"/>
            <w:r w:rsidRPr="00124828">
              <w:rPr>
                <w:rFonts w:ascii="Calibri" w:eastAsia="Times New Roman" w:hAnsi="Calibri" w:cs="Times New Roman"/>
                <w:color w:val="000000"/>
                <w:lang w:eastAsia="pt-BR"/>
              </w:rPr>
              <w:t>1</w:t>
            </w:r>
            <w:proofErr w:type="gramEnd"/>
            <w:r w:rsidRPr="00124828">
              <w:rPr>
                <w:rFonts w:ascii="Calibri" w:eastAsia="Times New Roman" w:hAnsi="Calibri" w:cs="Times New Roman"/>
                <w:color w:val="000000"/>
                <w:lang w:eastAsia="pt-BR"/>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124828" w:rsidRPr="00124828" w:rsidRDefault="00124828" w:rsidP="00124828">
            <w:pPr>
              <w:spacing w:after="0" w:line="240" w:lineRule="auto"/>
              <w:jc w:val="center"/>
              <w:rPr>
                <w:rFonts w:ascii="Calibri" w:eastAsia="Times New Roman" w:hAnsi="Calibri" w:cs="Times New Roman"/>
                <w:b/>
                <w:bCs/>
                <w:i/>
                <w:iCs/>
                <w:color w:val="006100"/>
                <w:sz w:val="28"/>
                <w:szCs w:val="28"/>
                <w:lang w:eastAsia="pt-BR"/>
              </w:rPr>
            </w:pPr>
            <w:r w:rsidRPr="00124828">
              <w:rPr>
                <w:rFonts w:ascii="Calibri" w:eastAsia="Times New Roman" w:hAnsi="Calibri" w:cs="Times New Roman"/>
                <w:b/>
                <w:bCs/>
                <w:i/>
                <w:iCs/>
                <w:color w:val="006100"/>
                <w:sz w:val="28"/>
                <w:szCs w:val="28"/>
                <w:lang w:eastAsia="pt-BR"/>
              </w:rPr>
              <w:t>100,00%</w:t>
            </w:r>
          </w:p>
        </w:tc>
        <w:tc>
          <w:tcPr>
            <w:tcW w:w="2126" w:type="dxa"/>
            <w:tcBorders>
              <w:top w:val="single" w:sz="4" w:space="0" w:color="auto"/>
              <w:left w:val="nil"/>
              <w:bottom w:val="single" w:sz="4" w:space="0" w:color="auto"/>
              <w:right w:val="double" w:sz="6" w:space="0" w:color="auto"/>
            </w:tcBorders>
            <w:shd w:val="clear" w:color="auto" w:fill="auto"/>
            <w:noWrap/>
            <w:vAlign w:val="center"/>
            <w:hideMark/>
          </w:tcPr>
          <w:p w:rsidR="00124828" w:rsidRPr="00124828" w:rsidRDefault="00124828" w:rsidP="00124828">
            <w:pPr>
              <w:spacing w:after="0" w:line="240" w:lineRule="auto"/>
              <w:jc w:val="center"/>
              <w:rPr>
                <w:rFonts w:ascii="Calibri" w:eastAsia="Times New Roman" w:hAnsi="Calibri" w:cs="Times New Roman"/>
                <w:b/>
                <w:bCs/>
                <w:i/>
                <w:iCs/>
                <w:color w:val="000000"/>
                <w:sz w:val="28"/>
                <w:szCs w:val="28"/>
                <w:lang w:eastAsia="pt-BR"/>
              </w:rPr>
            </w:pPr>
            <w:r w:rsidRPr="00124828">
              <w:rPr>
                <w:rFonts w:ascii="Calibri" w:eastAsia="Times New Roman" w:hAnsi="Calibri" w:cs="Times New Roman"/>
                <w:b/>
                <w:bCs/>
                <w:i/>
                <w:iCs/>
                <w:color w:val="000000"/>
                <w:sz w:val="28"/>
                <w:szCs w:val="28"/>
                <w:lang w:eastAsia="pt-BR"/>
              </w:rPr>
              <w:t>APROVADA</w:t>
            </w:r>
          </w:p>
        </w:tc>
      </w:tr>
    </w:tbl>
    <w:p w:rsidR="001013AF" w:rsidRPr="001013AF" w:rsidRDefault="001013AF" w:rsidP="001013AF">
      <w:pPr>
        <w:jc w:val="both"/>
        <w:rPr>
          <w:rFonts w:ascii="Times New Roman" w:hAnsi="Times New Roman" w:cs="Times New Roman"/>
          <w:b/>
          <w:sz w:val="28"/>
          <w:szCs w:val="28"/>
        </w:rPr>
      </w:pPr>
    </w:p>
    <w:p w:rsidR="004F7BCD" w:rsidRDefault="004F7BCD" w:rsidP="007F4959">
      <w:pPr>
        <w:jc w:val="both"/>
        <w:rPr>
          <w:rFonts w:ascii="Times New Roman" w:hAnsi="Times New Roman" w:cs="Times New Roman"/>
          <w:sz w:val="28"/>
          <w:szCs w:val="28"/>
        </w:rPr>
      </w:pPr>
    </w:p>
    <w:p w:rsidR="00CA2908" w:rsidRDefault="00CA2908" w:rsidP="00CA2908">
      <w:pPr>
        <w:pStyle w:val="PargrafodaLista"/>
        <w:numPr>
          <w:ilvl w:val="0"/>
          <w:numId w:val="26"/>
        </w:numPr>
        <w:jc w:val="both"/>
        <w:rPr>
          <w:rFonts w:ascii="Times New Roman" w:hAnsi="Times New Roman" w:cs="Times New Roman"/>
          <w:b/>
          <w:sz w:val="28"/>
          <w:szCs w:val="28"/>
        </w:rPr>
      </w:pPr>
      <w:r w:rsidRPr="0022770A">
        <w:rPr>
          <w:rFonts w:ascii="Times New Roman" w:hAnsi="Times New Roman" w:cs="Times New Roman"/>
          <w:b/>
          <w:sz w:val="28"/>
          <w:szCs w:val="28"/>
        </w:rPr>
        <w:t xml:space="preserve">EIXO </w:t>
      </w:r>
      <w:r>
        <w:rPr>
          <w:rFonts w:ascii="Times New Roman" w:hAnsi="Times New Roman" w:cs="Times New Roman"/>
          <w:b/>
          <w:sz w:val="28"/>
          <w:szCs w:val="28"/>
        </w:rPr>
        <w:t>III</w:t>
      </w:r>
      <w:r w:rsidRPr="0022770A">
        <w:rPr>
          <w:rFonts w:ascii="Times New Roman" w:hAnsi="Times New Roman" w:cs="Times New Roman"/>
          <w:b/>
          <w:sz w:val="28"/>
          <w:szCs w:val="28"/>
        </w:rPr>
        <w:t>: “</w:t>
      </w:r>
      <w:proofErr w:type="gramStart"/>
      <w:r w:rsidRPr="0022770A">
        <w:rPr>
          <w:rFonts w:ascii="Times New Roman" w:hAnsi="Times New Roman" w:cs="Times New Roman"/>
          <w:b/>
          <w:sz w:val="28"/>
          <w:szCs w:val="28"/>
        </w:rPr>
        <w:t xml:space="preserve">Propostas </w:t>
      </w:r>
      <w:r>
        <w:rPr>
          <w:rFonts w:ascii="Times New Roman" w:hAnsi="Times New Roman" w:cs="Times New Roman"/>
          <w:b/>
          <w:sz w:val="28"/>
          <w:szCs w:val="28"/>
        </w:rPr>
        <w:t>Estadual</w:t>
      </w:r>
      <w:r w:rsidRPr="0022770A">
        <w:rPr>
          <w:rFonts w:ascii="Times New Roman" w:hAnsi="Times New Roman" w:cs="Times New Roman"/>
          <w:b/>
          <w:sz w:val="28"/>
          <w:szCs w:val="28"/>
        </w:rPr>
        <w:t>”</w:t>
      </w:r>
      <w:proofErr w:type="gramEnd"/>
      <w:r>
        <w:rPr>
          <w:rFonts w:ascii="Times New Roman" w:hAnsi="Times New Roman" w:cs="Times New Roman"/>
          <w:b/>
          <w:sz w:val="28"/>
          <w:szCs w:val="28"/>
        </w:rPr>
        <w:t xml:space="preserve"> </w:t>
      </w:r>
    </w:p>
    <w:p w:rsidR="00CA2908" w:rsidRDefault="00CA2908">
      <w:pPr>
        <w:rPr>
          <w:rFonts w:ascii="Times New Roman" w:hAnsi="Times New Roman" w:cs="Times New Roman"/>
          <w:sz w:val="28"/>
          <w:szCs w:val="28"/>
        </w:rPr>
      </w:pPr>
    </w:p>
    <w:tbl>
      <w:tblPr>
        <w:tblW w:w="12049" w:type="dxa"/>
        <w:tblInd w:w="70" w:type="dxa"/>
        <w:tblCellMar>
          <w:left w:w="70" w:type="dxa"/>
          <w:right w:w="70" w:type="dxa"/>
        </w:tblCellMar>
        <w:tblLook w:val="04A0" w:firstRow="1" w:lastRow="0" w:firstColumn="1" w:lastColumn="0" w:noHBand="0" w:noVBand="1"/>
      </w:tblPr>
      <w:tblGrid>
        <w:gridCol w:w="6034"/>
        <w:gridCol w:w="487"/>
        <w:gridCol w:w="567"/>
        <w:gridCol w:w="425"/>
        <w:gridCol w:w="567"/>
        <w:gridCol w:w="1843"/>
        <w:gridCol w:w="2126"/>
      </w:tblGrid>
      <w:tr w:rsidR="00CA2908" w:rsidRPr="00D07ECA" w:rsidTr="000E0731">
        <w:trPr>
          <w:trHeight w:val="420"/>
        </w:trPr>
        <w:tc>
          <w:tcPr>
            <w:tcW w:w="6034" w:type="dxa"/>
            <w:vMerge w:val="restart"/>
            <w:tcBorders>
              <w:top w:val="double" w:sz="6" w:space="0" w:color="auto"/>
              <w:left w:val="single" w:sz="4" w:space="0" w:color="auto"/>
              <w:bottom w:val="double" w:sz="6" w:space="0" w:color="000000"/>
              <w:right w:val="single" w:sz="4" w:space="0" w:color="auto"/>
            </w:tcBorders>
            <w:shd w:val="clear" w:color="000000" w:fill="D9D9D9"/>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0000"/>
                <w:sz w:val="40"/>
                <w:szCs w:val="40"/>
                <w:lang w:eastAsia="pt-BR"/>
              </w:rPr>
            </w:pPr>
            <w:r w:rsidRPr="00D07ECA">
              <w:rPr>
                <w:rFonts w:ascii="Calibri" w:eastAsia="Times New Roman" w:hAnsi="Calibri" w:cs="Times New Roman"/>
                <w:b/>
                <w:bCs/>
                <w:i/>
                <w:iCs/>
                <w:color w:val="000000"/>
                <w:sz w:val="40"/>
                <w:szCs w:val="40"/>
                <w:lang w:eastAsia="pt-BR"/>
              </w:rPr>
              <w:t>Proposta Final</w:t>
            </w:r>
          </w:p>
        </w:tc>
        <w:tc>
          <w:tcPr>
            <w:tcW w:w="3889" w:type="dxa"/>
            <w:gridSpan w:val="5"/>
            <w:tcBorders>
              <w:top w:val="double" w:sz="6" w:space="0" w:color="auto"/>
              <w:left w:val="nil"/>
              <w:bottom w:val="single" w:sz="4" w:space="0" w:color="auto"/>
              <w:right w:val="single" w:sz="4" w:space="0" w:color="auto"/>
            </w:tcBorders>
            <w:shd w:val="clear" w:color="000000" w:fill="D9D9D9"/>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0000"/>
                <w:sz w:val="24"/>
                <w:szCs w:val="24"/>
                <w:lang w:eastAsia="pt-BR"/>
              </w:rPr>
            </w:pPr>
            <w:r w:rsidRPr="00D07ECA">
              <w:rPr>
                <w:rFonts w:ascii="Calibri" w:eastAsia="Times New Roman" w:hAnsi="Calibri" w:cs="Times New Roman"/>
                <w:b/>
                <w:bCs/>
                <w:i/>
                <w:iCs/>
                <w:color w:val="000000"/>
                <w:sz w:val="24"/>
                <w:szCs w:val="24"/>
                <w:lang w:eastAsia="pt-BR"/>
              </w:rPr>
              <w:t>Votação</w:t>
            </w:r>
          </w:p>
        </w:tc>
        <w:tc>
          <w:tcPr>
            <w:tcW w:w="2126" w:type="dxa"/>
            <w:vMerge w:val="restart"/>
            <w:tcBorders>
              <w:top w:val="double" w:sz="6" w:space="0" w:color="auto"/>
              <w:left w:val="single" w:sz="4" w:space="0" w:color="auto"/>
              <w:bottom w:val="double" w:sz="6" w:space="0" w:color="000000"/>
              <w:right w:val="double" w:sz="6" w:space="0" w:color="auto"/>
            </w:tcBorders>
            <w:shd w:val="clear" w:color="000000" w:fill="D9D9D9"/>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0000"/>
                <w:sz w:val="32"/>
                <w:szCs w:val="32"/>
                <w:lang w:eastAsia="pt-BR"/>
              </w:rPr>
            </w:pPr>
            <w:r w:rsidRPr="00D07ECA">
              <w:rPr>
                <w:rFonts w:ascii="Calibri" w:eastAsia="Times New Roman" w:hAnsi="Calibri" w:cs="Times New Roman"/>
                <w:b/>
                <w:bCs/>
                <w:i/>
                <w:iCs/>
                <w:color w:val="000000"/>
                <w:sz w:val="32"/>
                <w:szCs w:val="32"/>
                <w:lang w:eastAsia="pt-BR"/>
              </w:rPr>
              <w:t>Resultado</w:t>
            </w:r>
          </w:p>
        </w:tc>
      </w:tr>
      <w:tr w:rsidR="00CA2908" w:rsidRPr="00D07ECA" w:rsidTr="000E0731">
        <w:trPr>
          <w:trHeight w:val="1095"/>
        </w:trPr>
        <w:tc>
          <w:tcPr>
            <w:tcW w:w="6034" w:type="dxa"/>
            <w:vMerge/>
            <w:tcBorders>
              <w:top w:val="double" w:sz="6" w:space="0" w:color="auto"/>
              <w:left w:val="single" w:sz="4" w:space="0" w:color="auto"/>
              <w:bottom w:val="double" w:sz="6" w:space="0" w:color="000000"/>
              <w:right w:val="single" w:sz="4" w:space="0" w:color="auto"/>
            </w:tcBorders>
            <w:vAlign w:val="center"/>
            <w:hideMark/>
          </w:tcPr>
          <w:p w:rsidR="00CA2908" w:rsidRPr="00D07ECA" w:rsidRDefault="00CA2908" w:rsidP="000E0731">
            <w:pPr>
              <w:spacing w:after="0" w:line="240" w:lineRule="auto"/>
              <w:rPr>
                <w:rFonts w:ascii="Calibri" w:eastAsia="Times New Roman" w:hAnsi="Calibri" w:cs="Times New Roman"/>
                <w:b/>
                <w:bCs/>
                <w:i/>
                <w:iCs/>
                <w:color w:val="000000"/>
                <w:sz w:val="40"/>
                <w:szCs w:val="40"/>
                <w:lang w:eastAsia="pt-BR"/>
              </w:rPr>
            </w:pPr>
          </w:p>
        </w:tc>
        <w:tc>
          <w:tcPr>
            <w:tcW w:w="487" w:type="dxa"/>
            <w:tcBorders>
              <w:top w:val="nil"/>
              <w:left w:val="nil"/>
              <w:bottom w:val="double" w:sz="6" w:space="0" w:color="auto"/>
              <w:right w:val="single" w:sz="4" w:space="0" w:color="auto"/>
            </w:tcBorders>
            <w:shd w:val="clear" w:color="000000" w:fill="D9D9D9"/>
            <w:noWrap/>
            <w:textDirection w:val="tbRl"/>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Sim</w:t>
            </w:r>
          </w:p>
        </w:tc>
        <w:tc>
          <w:tcPr>
            <w:tcW w:w="567" w:type="dxa"/>
            <w:tcBorders>
              <w:top w:val="nil"/>
              <w:left w:val="nil"/>
              <w:bottom w:val="double" w:sz="6" w:space="0" w:color="auto"/>
              <w:right w:val="single" w:sz="4" w:space="0" w:color="auto"/>
            </w:tcBorders>
            <w:shd w:val="clear" w:color="000000" w:fill="D9D9D9"/>
            <w:noWrap/>
            <w:textDirection w:val="tbRl"/>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Não</w:t>
            </w:r>
          </w:p>
        </w:tc>
        <w:tc>
          <w:tcPr>
            <w:tcW w:w="425" w:type="dxa"/>
            <w:tcBorders>
              <w:top w:val="nil"/>
              <w:left w:val="nil"/>
              <w:bottom w:val="double" w:sz="6" w:space="0" w:color="auto"/>
              <w:right w:val="single" w:sz="4" w:space="0" w:color="auto"/>
            </w:tcBorders>
            <w:shd w:val="clear" w:color="000000" w:fill="D9D9D9"/>
            <w:noWrap/>
            <w:textDirection w:val="tbRl"/>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Abstenção</w:t>
            </w:r>
          </w:p>
        </w:tc>
        <w:tc>
          <w:tcPr>
            <w:tcW w:w="567" w:type="dxa"/>
            <w:tcBorders>
              <w:top w:val="nil"/>
              <w:left w:val="nil"/>
              <w:bottom w:val="double" w:sz="6" w:space="0" w:color="auto"/>
              <w:right w:val="single" w:sz="4" w:space="0" w:color="auto"/>
            </w:tcBorders>
            <w:shd w:val="clear" w:color="000000" w:fill="D9D9D9"/>
            <w:noWrap/>
            <w:textDirection w:val="tbRl"/>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Total</w:t>
            </w:r>
          </w:p>
        </w:tc>
        <w:tc>
          <w:tcPr>
            <w:tcW w:w="1843" w:type="dxa"/>
            <w:tcBorders>
              <w:top w:val="nil"/>
              <w:left w:val="nil"/>
              <w:bottom w:val="double" w:sz="6" w:space="0" w:color="auto"/>
              <w:right w:val="single" w:sz="4" w:space="0" w:color="auto"/>
            </w:tcBorders>
            <w:shd w:val="clear" w:color="000000" w:fill="D9D9D9"/>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0000"/>
                <w:sz w:val="28"/>
                <w:szCs w:val="28"/>
                <w:lang w:eastAsia="pt-BR"/>
              </w:rPr>
            </w:pPr>
            <w:r w:rsidRPr="00D07ECA">
              <w:rPr>
                <w:rFonts w:ascii="Calibri" w:eastAsia="Times New Roman" w:hAnsi="Calibri" w:cs="Times New Roman"/>
                <w:b/>
                <w:bCs/>
                <w:i/>
                <w:iCs/>
                <w:color w:val="000000"/>
                <w:sz w:val="28"/>
                <w:szCs w:val="28"/>
                <w:lang w:eastAsia="pt-BR"/>
              </w:rPr>
              <w:t>%</w:t>
            </w:r>
          </w:p>
        </w:tc>
        <w:tc>
          <w:tcPr>
            <w:tcW w:w="2126" w:type="dxa"/>
            <w:vMerge/>
            <w:tcBorders>
              <w:top w:val="double" w:sz="6" w:space="0" w:color="auto"/>
              <w:left w:val="single" w:sz="4" w:space="0" w:color="auto"/>
              <w:bottom w:val="double" w:sz="6" w:space="0" w:color="000000"/>
              <w:right w:val="double" w:sz="6" w:space="0" w:color="auto"/>
            </w:tcBorders>
            <w:vAlign w:val="center"/>
            <w:hideMark/>
          </w:tcPr>
          <w:p w:rsidR="00CA2908" w:rsidRPr="00D07ECA" w:rsidRDefault="00CA2908" w:rsidP="000E0731">
            <w:pPr>
              <w:spacing w:after="0" w:line="240" w:lineRule="auto"/>
              <w:rPr>
                <w:rFonts w:ascii="Calibri" w:eastAsia="Times New Roman" w:hAnsi="Calibri" w:cs="Times New Roman"/>
                <w:b/>
                <w:bCs/>
                <w:i/>
                <w:iCs/>
                <w:color w:val="000000"/>
                <w:sz w:val="32"/>
                <w:szCs w:val="32"/>
                <w:lang w:eastAsia="pt-BR"/>
              </w:rPr>
            </w:pPr>
          </w:p>
        </w:tc>
      </w:tr>
      <w:tr w:rsidR="00CA2908" w:rsidRPr="00D07ECA" w:rsidTr="000E0731">
        <w:trPr>
          <w:trHeight w:val="1785"/>
        </w:trPr>
        <w:tc>
          <w:tcPr>
            <w:tcW w:w="6034" w:type="dxa"/>
            <w:tcBorders>
              <w:top w:val="nil"/>
              <w:left w:val="single" w:sz="4" w:space="0" w:color="auto"/>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both"/>
              <w:rPr>
                <w:rFonts w:ascii="Arial" w:eastAsia="Times New Roman" w:hAnsi="Arial" w:cs="Arial"/>
                <w:sz w:val="24"/>
                <w:szCs w:val="24"/>
                <w:lang w:eastAsia="pt-BR"/>
              </w:rPr>
            </w:pPr>
            <w:r w:rsidRPr="00D07ECA">
              <w:rPr>
                <w:rFonts w:ascii="Arial" w:eastAsia="Times New Roman" w:hAnsi="Arial" w:cs="Arial"/>
                <w:sz w:val="24"/>
                <w:szCs w:val="24"/>
                <w:lang w:eastAsia="pt-BR"/>
              </w:rPr>
              <w:t>1.</w:t>
            </w:r>
            <w:r w:rsidRPr="00D07ECA">
              <w:rPr>
                <w:rFonts w:ascii="Times New Roman" w:eastAsia="Times New Roman" w:hAnsi="Times New Roman" w:cs="Times New Roman"/>
                <w:sz w:val="14"/>
                <w:szCs w:val="14"/>
                <w:lang w:eastAsia="pt-BR"/>
              </w:rPr>
              <w:t xml:space="preserve">         </w:t>
            </w:r>
            <w:r w:rsidRPr="00D07ECA">
              <w:rPr>
                <w:rFonts w:ascii="Arial" w:eastAsia="Times New Roman" w:hAnsi="Arial" w:cs="Arial"/>
                <w:sz w:val="24"/>
                <w:szCs w:val="24"/>
                <w:lang w:eastAsia="pt-BR"/>
              </w:rPr>
              <w:t xml:space="preserve">Garantir acessibilidade para as mulheres com deficiência em todos os espaços públicos e privados, oferecendo-lhes condições de mobilidade e garantia do respeito à prioridade previsto na Lei; </w:t>
            </w:r>
          </w:p>
        </w:tc>
        <w:tc>
          <w:tcPr>
            <w:tcW w:w="48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1843" w:type="dxa"/>
            <w:tcBorders>
              <w:top w:val="double" w:sz="6" w:space="0" w:color="auto"/>
              <w:left w:val="single" w:sz="4" w:space="0" w:color="auto"/>
              <w:bottom w:val="single" w:sz="4" w:space="0" w:color="auto"/>
              <w:right w:val="single" w:sz="4" w:space="0" w:color="auto"/>
            </w:tcBorders>
            <w:shd w:val="clear" w:color="000000" w:fill="C6EFCE"/>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6100"/>
                <w:sz w:val="28"/>
                <w:szCs w:val="28"/>
                <w:lang w:eastAsia="pt-BR"/>
              </w:rPr>
            </w:pPr>
            <w:r w:rsidRPr="00D07ECA">
              <w:rPr>
                <w:rFonts w:ascii="Calibri" w:eastAsia="Times New Roman" w:hAnsi="Calibri" w:cs="Times New Roman"/>
                <w:b/>
                <w:bCs/>
                <w:i/>
                <w:iCs/>
                <w:color w:val="006100"/>
                <w:sz w:val="28"/>
                <w:szCs w:val="28"/>
                <w:lang w:eastAsia="pt-BR"/>
              </w:rPr>
              <w:t>100,00%</w:t>
            </w:r>
          </w:p>
        </w:tc>
        <w:tc>
          <w:tcPr>
            <w:tcW w:w="2126" w:type="dxa"/>
            <w:tcBorders>
              <w:top w:val="nil"/>
              <w:left w:val="nil"/>
              <w:bottom w:val="single" w:sz="4" w:space="0" w:color="auto"/>
              <w:right w:val="double" w:sz="6"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0000"/>
                <w:sz w:val="28"/>
                <w:szCs w:val="28"/>
                <w:lang w:eastAsia="pt-BR"/>
              </w:rPr>
            </w:pPr>
            <w:r w:rsidRPr="00D07ECA">
              <w:rPr>
                <w:rFonts w:ascii="Calibri" w:eastAsia="Times New Roman" w:hAnsi="Calibri" w:cs="Times New Roman"/>
                <w:b/>
                <w:bCs/>
                <w:i/>
                <w:iCs/>
                <w:color w:val="000000"/>
                <w:sz w:val="28"/>
                <w:szCs w:val="28"/>
                <w:lang w:eastAsia="pt-BR"/>
              </w:rPr>
              <w:t>APROVADA</w:t>
            </w:r>
          </w:p>
        </w:tc>
      </w:tr>
      <w:tr w:rsidR="00CA2908" w:rsidRPr="00D07ECA" w:rsidTr="000E0731">
        <w:trPr>
          <w:trHeight w:val="1740"/>
        </w:trPr>
        <w:tc>
          <w:tcPr>
            <w:tcW w:w="6034" w:type="dxa"/>
            <w:tcBorders>
              <w:top w:val="nil"/>
              <w:left w:val="single" w:sz="4" w:space="0" w:color="auto"/>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both"/>
              <w:rPr>
                <w:rFonts w:ascii="Arial" w:eastAsia="Times New Roman" w:hAnsi="Arial" w:cs="Arial"/>
                <w:sz w:val="24"/>
                <w:szCs w:val="24"/>
                <w:lang w:eastAsia="pt-BR"/>
              </w:rPr>
            </w:pPr>
            <w:r w:rsidRPr="00D07ECA">
              <w:rPr>
                <w:rFonts w:ascii="Arial" w:eastAsia="Times New Roman" w:hAnsi="Arial" w:cs="Arial"/>
                <w:sz w:val="24"/>
                <w:szCs w:val="24"/>
                <w:lang w:eastAsia="pt-BR"/>
              </w:rPr>
              <w:t>2.</w:t>
            </w:r>
            <w:r w:rsidRPr="00D07ECA">
              <w:rPr>
                <w:rFonts w:ascii="Times New Roman" w:eastAsia="Times New Roman" w:hAnsi="Times New Roman" w:cs="Times New Roman"/>
                <w:sz w:val="14"/>
                <w:szCs w:val="14"/>
                <w:lang w:eastAsia="pt-BR"/>
              </w:rPr>
              <w:t xml:space="preserve">         </w:t>
            </w:r>
            <w:r w:rsidRPr="00D07ECA">
              <w:rPr>
                <w:rFonts w:ascii="Arial" w:eastAsia="Times New Roman" w:hAnsi="Arial" w:cs="Arial"/>
                <w:sz w:val="24"/>
                <w:szCs w:val="24"/>
                <w:lang w:eastAsia="pt-BR"/>
              </w:rPr>
              <w:t xml:space="preserve">Investir na qualificação profissional nos serviços de saúde a fim de sensibilizar e garantir que o profissional realize a notificação dos casos suspeitos de violência, contemplando a política de humanização; </w:t>
            </w:r>
          </w:p>
        </w:tc>
        <w:tc>
          <w:tcPr>
            <w:tcW w:w="48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6100"/>
                <w:sz w:val="28"/>
                <w:szCs w:val="28"/>
                <w:lang w:eastAsia="pt-BR"/>
              </w:rPr>
            </w:pPr>
            <w:r w:rsidRPr="00D07ECA">
              <w:rPr>
                <w:rFonts w:ascii="Calibri" w:eastAsia="Times New Roman" w:hAnsi="Calibri" w:cs="Times New Roman"/>
                <w:b/>
                <w:bCs/>
                <w:i/>
                <w:iCs/>
                <w:color w:val="006100"/>
                <w:sz w:val="28"/>
                <w:szCs w:val="28"/>
                <w:lang w:eastAsia="pt-BR"/>
              </w:rPr>
              <w:t>100,00%</w:t>
            </w:r>
          </w:p>
        </w:tc>
        <w:tc>
          <w:tcPr>
            <w:tcW w:w="2126" w:type="dxa"/>
            <w:tcBorders>
              <w:top w:val="nil"/>
              <w:left w:val="nil"/>
              <w:bottom w:val="single" w:sz="4" w:space="0" w:color="auto"/>
              <w:right w:val="double" w:sz="6"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0000"/>
                <w:sz w:val="28"/>
                <w:szCs w:val="28"/>
                <w:lang w:eastAsia="pt-BR"/>
              </w:rPr>
            </w:pPr>
            <w:r w:rsidRPr="00D07ECA">
              <w:rPr>
                <w:rFonts w:ascii="Calibri" w:eastAsia="Times New Roman" w:hAnsi="Calibri" w:cs="Times New Roman"/>
                <w:b/>
                <w:bCs/>
                <w:i/>
                <w:iCs/>
                <w:color w:val="000000"/>
                <w:sz w:val="28"/>
                <w:szCs w:val="28"/>
                <w:lang w:eastAsia="pt-BR"/>
              </w:rPr>
              <w:t>APROVADA</w:t>
            </w:r>
          </w:p>
        </w:tc>
      </w:tr>
      <w:tr w:rsidR="00CA2908" w:rsidRPr="00D07ECA" w:rsidTr="00C94C88">
        <w:trPr>
          <w:trHeight w:val="2100"/>
        </w:trPr>
        <w:tc>
          <w:tcPr>
            <w:tcW w:w="6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both"/>
              <w:rPr>
                <w:rFonts w:ascii="Arial" w:eastAsia="Times New Roman" w:hAnsi="Arial" w:cs="Arial"/>
                <w:sz w:val="24"/>
                <w:szCs w:val="24"/>
                <w:lang w:eastAsia="pt-BR"/>
              </w:rPr>
            </w:pPr>
            <w:r w:rsidRPr="00D07ECA">
              <w:rPr>
                <w:rFonts w:ascii="Arial" w:eastAsia="Times New Roman" w:hAnsi="Arial" w:cs="Arial"/>
                <w:sz w:val="24"/>
                <w:szCs w:val="24"/>
                <w:lang w:eastAsia="pt-BR"/>
              </w:rPr>
              <w:t>3.</w:t>
            </w:r>
            <w:r w:rsidRPr="00D07ECA">
              <w:rPr>
                <w:rFonts w:ascii="Times New Roman" w:eastAsia="Times New Roman" w:hAnsi="Times New Roman" w:cs="Times New Roman"/>
                <w:sz w:val="14"/>
                <w:szCs w:val="14"/>
                <w:lang w:eastAsia="pt-BR"/>
              </w:rPr>
              <w:t xml:space="preserve">         </w:t>
            </w:r>
            <w:r w:rsidRPr="00D07ECA">
              <w:rPr>
                <w:rFonts w:ascii="Arial" w:eastAsia="Times New Roman" w:hAnsi="Arial" w:cs="Arial"/>
                <w:sz w:val="24"/>
                <w:szCs w:val="24"/>
                <w:lang w:eastAsia="pt-BR"/>
              </w:rPr>
              <w:t xml:space="preserve">Garantir e ampliar a oferta de Equipamentos de suporte para as mulheres vítimas de violência (Abrigos, Casa Rosa, etc.), para que não se sintam abandonadas pelo Estado quando estiverem passando por um momento de grande sofrimento; </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6100"/>
                <w:sz w:val="28"/>
                <w:szCs w:val="28"/>
                <w:lang w:eastAsia="pt-BR"/>
              </w:rPr>
            </w:pPr>
            <w:r w:rsidRPr="00D07ECA">
              <w:rPr>
                <w:rFonts w:ascii="Calibri" w:eastAsia="Times New Roman" w:hAnsi="Calibri" w:cs="Times New Roman"/>
                <w:b/>
                <w:bCs/>
                <w:i/>
                <w:iCs/>
                <w:color w:val="006100"/>
                <w:sz w:val="28"/>
                <w:szCs w:val="28"/>
                <w:lang w:eastAsia="pt-BR"/>
              </w:rPr>
              <w:t>100,00%</w:t>
            </w:r>
          </w:p>
        </w:tc>
        <w:tc>
          <w:tcPr>
            <w:tcW w:w="2126" w:type="dxa"/>
            <w:tcBorders>
              <w:top w:val="single" w:sz="4" w:space="0" w:color="auto"/>
              <w:left w:val="nil"/>
              <w:bottom w:val="single" w:sz="4" w:space="0" w:color="auto"/>
              <w:right w:val="double" w:sz="6"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0000"/>
                <w:sz w:val="28"/>
                <w:szCs w:val="28"/>
                <w:lang w:eastAsia="pt-BR"/>
              </w:rPr>
            </w:pPr>
            <w:r w:rsidRPr="00D07ECA">
              <w:rPr>
                <w:rFonts w:ascii="Calibri" w:eastAsia="Times New Roman" w:hAnsi="Calibri" w:cs="Times New Roman"/>
                <w:b/>
                <w:bCs/>
                <w:i/>
                <w:iCs/>
                <w:color w:val="000000"/>
                <w:sz w:val="28"/>
                <w:szCs w:val="28"/>
                <w:lang w:eastAsia="pt-BR"/>
              </w:rPr>
              <w:t>APROVADA</w:t>
            </w:r>
          </w:p>
        </w:tc>
      </w:tr>
      <w:tr w:rsidR="00CA2908" w:rsidRPr="00D07ECA" w:rsidTr="000E0731">
        <w:trPr>
          <w:trHeight w:val="2835"/>
        </w:trPr>
        <w:tc>
          <w:tcPr>
            <w:tcW w:w="6034" w:type="dxa"/>
            <w:tcBorders>
              <w:top w:val="nil"/>
              <w:left w:val="single" w:sz="4" w:space="0" w:color="auto"/>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both"/>
              <w:rPr>
                <w:rFonts w:ascii="Arial" w:eastAsia="Times New Roman" w:hAnsi="Arial" w:cs="Arial"/>
                <w:sz w:val="24"/>
                <w:szCs w:val="24"/>
                <w:lang w:eastAsia="pt-BR"/>
              </w:rPr>
            </w:pPr>
            <w:r w:rsidRPr="00D07ECA">
              <w:rPr>
                <w:rFonts w:ascii="Arial" w:eastAsia="Times New Roman" w:hAnsi="Arial" w:cs="Arial"/>
                <w:sz w:val="24"/>
                <w:szCs w:val="24"/>
                <w:lang w:eastAsia="pt-BR"/>
              </w:rPr>
              <w:t>4.</w:t>
            </w:r>
            <w:r w:rsidRPr="00D07ECA">
              <w:rPr>
                <w:rFonts w:ascii="Times New Roman" w:eastAsia="Times New Roman" w:hAnsi="Times New Roman" w:cs="Times New Roman"/>
                <w:sz w:val="14"/>
                <w:szCs w:val="14"/>
                <w:lang w:eastAsia="pt-BR"/>
              </w:rPr>
              <w:t xml:space="preserve">         </w:t>
            </w:r>
            <w:r w:rsidRPr="00D07ECA">
              <w:rPr>
                <w:rFonts w:ascii="Arial" w:eastAsia="Times New Roman" w:hAnsi="Arial" w:cs="Arial"/>
                <w:sz w:val="24"/>
                <w:szCs w:val="24"/>
                <w:lang w:eastAsia="pt-BR"/>
              </w:rPr>
              <w:t xml:space="preserve">Fortalecer a Atenção Primária na ampliação do rastreamento e diagnóstico precoce dos cânceres de colo do útero e de mama, e aprimorar a rede de Atenção Secundária e Terciária na assistência clínica e farmacêutica, com aumento de recursos humanos e tecnológicos </w:t>
            </w:r>
            <w:proofErr w:type="gramStart"/>
            <w:r w:rsidRPr="00D07ECA">
              <w:rPr>
                <w:rFonts w:ascii="Arial" w:eastAsia="Times New Roman" w:hAnsi="Arial" w:cs="Arial"/>
                <w:sz w:val="24"/>
                <w:szCs w:val="24"/>
                <w:lang w:eastAsia="pt-BR"/>
              </w:rPr>
              <w:t>obedecendo os</w:t>
            </w:r>
            <w:proofErr w:type="gramEnd"/>
            <w:r w:rsidRPr="00D07ECA">
              <w:rPr>
                <w:rFonts w:ascii="Arial" w:eastAsia="Times New Roman" w:hAnsi="Arial" w:cs="Arial"/>
                <w:sz w:val="24"/>
                <w:szCs w:val="24"/>
                <w:lang w:eastAsia="pt-BR"/>
              </w:rPr>
              <w:t xml:space="preserve"> aspectos legais garantindo o cumprimento da Lei de 60 dias para inicio de tratamento; </w:t>
            </w:r>
          </w:p>
        </w:tc>
        <w:tc>
          <w:tcPr>
            <w:tcW w:w="48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6100"/>
                <w:sz w:val="28"/>
                <w:szCs w:val="28"/>
                <w:lang w:eastAsia="pt-BR"/>
              </w:rPr>
            </w:pPr>
            <w:r w:rsidRPr="00D07ECA">
              <w:rPr>
                <w:rFonts w:ascii="Calibri" w:eastAsia="Times New Roman" w:hAnsi="Calibri" w:cs="Times New Roman"/>
                <w:b/>
                <w:bCs/>
                <w:i/>
                <w:iCs/>
                <w:color w:val="006100"/>
                <w:sz w:val="28"/>
                <w:szCs w:val="28"/>
                <w:lang w:eastAsia="pt-BR"/>
              </w:rPr>
              <w:t>100,00%</w:t>
            </w:r>
          </w:p>
        </w:tc>
        <w:tc>
          <w:tcPr>
            <w:tcW w:w="2126" w:type="dxa"/>
            <w:tcBorders>
              <w:top w:val="nil"/>
              <w:left w:val="nil"/>
              <w:bottom w:val="single" w:sz="4" w:space="0" w:color="auto"/>
              <w:right w:val="double" w:sz="6"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0000"/>
                <w:sz w:val="28"/>
                <w:szCs w:val="28"/>
                <w:lang w:eastAsia="pt-BR"/>
              </w:rPr>
            </w:pPr>
            <w:r w:rsidRPr="00D07ECA">
              <w:rPr>
                <w:rFonts w:ascii="Calibri" w:eastAsia="Times New Roman" w:hAnsi="Calibri" w:cs="Times New Roman"/>
                <w:b/>
                <w:bCs/>
                <w:i/>
                <w:iCs/>
                <w:color w:val="000000"/>
                <w:sz w:val="28"/>
                <w:szCs w:val="28"/>
                <w:lang w:eastAsia="pt-BR"/>
              </w:rPr>
              <w:t>APROVADA</w:t>
            </w:r>
          </w:p>
        </w:tc>
      </w:tr>
      <w:tr w:rsidR="00CA2908" w:rsidRPr="00D07ECA" w:rsidTr="000E0731">
        <w:trPr>
          <w:trHeight w:val="1560"/>
        </w:trPr>
        <w:tc>
          <w:tcPr>
            <w:tcW w:w="6034" w:type="dxa"/>
            <w:tcBorders>
              <w:top w:val="nil"/>
              <w:left w:val="single" w:sz="4" w:space="0" w:color="auto"/>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both"/>
              <w:rPr>
                <w:rFonts w:ascii="Arial" w:eastAsia="Times New Roman" w:hAnsi="Arial" w:cs="Arial"/>
                <w:sz w:val="24"/>
                <w:szCs w:val="24"/>
                <w:lang w:eastAsia="pt-BR"/>
              </w:rPr>
            </w:pPr>
            <w:r w:rsidRPr="00D07ECA">
              <w:rPr>
                <w:rFonts w:ascii="Arial" w:eastAsia="Times New Roman" w:hAnsi="Arial" w:cs="Arial"/>
                <w:sz w:val="24"/>
                <w:szCs w:val="24"/>
                <w:lang w:eastAsia="pt-BR"/>
              </w:rPr>
              <w:t>5.</w:t>
            </w:r>
            <w:r w:rsidRPr="00D07ECA">
              <w:rPr>
                <w:rFonts w:ascii="Times New Roman" w:eastAsia="Times New Roman" w:hAnsi="Times New Roman" w:cs="Times New Roman"/>
                <w:sz w:val="14"/>
                <w:szCs w:val="14"/>
                <w:lang w:eastAsia="pt-BR"/>
              </w:rPr>
              <w:t xml:space="preserve">         </w:t>
            </w:r>
            <w:r w:rsidRPr="00D07ECA">
              <w:rPr>
                <w:rFonts w:ascii="Arial" w:eastAsia="Times New Roman" w:hAnsi="Arial" w:cs="Arial"/>
                <w:sz w:val="24"/>
                <w:szCs w:val="24"/>
                <w:lang w:eastAsia="pt-BR"/>
              </w:rPr>
              <w:t xml:space="preserve">Garantir equipes multidisciplinares sensíveis às situações de “aborto legal” para sua efetivação em todas as maternidades; </w:t>
            </w:r>
          </w:p>
        </w:tc>
        <w:tc>
          <w:tcPr>
            <w:tcW w:w="48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6100"/>
                <w:sz w:val="28"/>
                <w:szCs w:val="28"/>
                <w:lang w:eastAsia="pt-BR"/>
              </w:rPr>
            </w:pPr>
            <w:r w:rsidRPr="00D07ECA">
              <w:rPr>
                <w:rFonts w:ascii="Calibri" w:eastAsia="Times New Roman" w:hAnsi="Calibri" w:cs="Times New Roman"/>
                <w:b/>
                <w:bCs/>
                <w:i/>
                <w:iCs/>
                <w:color w:val="006100"/>
                <w:sz w:val="28"/>
                <w:szCs w:val="28"/>
                <w:lang w:eastAsia="pt-BR"/>
              </w:rPr>
              <w:t>100,00%</w:t>
            </w:r>
          </w:p>
        </w:tc>
        <w:tc>
          <w:tcPr>
            <w:tcW w:w="2126" w:type="dxa"/>
            <w:tcBorders>
              <w:top w:val="nil"/>
              <w:left w:val="nil"/>
              <w:bottom w:val="single" w:sz="4" w:space="0" w:color="auto"/>
              <w:right w:val="double" w:sz="6"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0000"/>
                <w:sz w:val="28"/>
                <w:szCs w:val="28"/>
                <w:lang w:eastAsia="pt-BR"/>
              </w:rPr>
            </w:pPr>
            <w:r w:rsidRPr="00D07ECA">
              <w:rPr>
                <w:rFonts w:ascii="Calibri" w:eastAsia="Times New Roman" w:hAnsi="Calibri" w:cs="Times New Roman"/>
                <w:b/>
                <w:bCs/>
                <w:i/>
                <w:iCs/>
                <w:color w:val="000000"/>
                <w:sz w:val="28"/>
                <w:szCs w:val="28"/>
                <w:lang w:eastAsia="pt-BR"/>
              </w:rPr>
              <w:t>APROVADA</w:t>
            </w:r>
          </w:p>
        </w:tc>
      </w:tr>
      <w:tr w:rsidR="00CA2908" w:rsidRPr="00D07ECA" w:rsidTr="000E0731">
        <w:trPr>
          <w:trHeight w:val="2460"/>
        </w:trPr>
        <w:tc>
          <w:tcPr>
            <w:tcW w:w="6034" w:type="dxa"/>
            <w:tcBorders>
              <w:top w:val="nil"/>
              <w:left w:val="single" w:sz="4" w:space="0" w:color="auto"/>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both"/>
              <w:rPr>
                <w:rFonts w:ascii="Arial" w:eastAsia="Times New Roman" w:hAnsi="Arial" w:cs="Arial"/>
                <w:sz w:val="24"/>
                <w:szCs w:val="24"/>
                <w:lang w:eastAsia="pt-BR"/>
              </w:rPr>
            </w:pPr>
            <w:r w:rsidRPr="00D07ECA">
              <w:rPr>
                <w:rFonts w:ascii="Arial" w:eastAsia="Times New Roman" w:hAnsi="Arial" w:cs="Arial"/>
                <w:sz w:val="24"/>
                <w:szCs w:val="24"/>
                <w:lang w:eastAsia="pt-BR"/>
              </w:rPr>
              <w:t>6.</w:t>
            </w:r>
            <w:r w:rsidRPr="00D07ECA">
              <w:rPr>
                <w:rFonts w:ascii="Times New Roman" w:eastAsia="Times New Roman" w:hAnsi="Times New Roman" w:cs="Times New Roman"/>
                <w:sz w:val="14"/>
                <w:szCs w:val="14"/>
                <w:lang w:eastAsia="pt-BR"/>
              </w:rPr>
              <w:t xml:space="preserve">         </w:t>
            </w:r>
            <w:r w:rsidRPr="00D07ECA">
              <w:rPr>
                <w:rFonts w:ascii="Arial" w:eastAsia="Times New Roman" w:hAnsi="Arial" w:cs="Arial"/>
                <w:sz w:val="24"/>
                <w:szCs w:val="24"/>
                <w:lang w:eastAsia="pt-BR"/>
              </w:rPr>
              <w:t xml:space="preserve">Fortalecer a rede de atenção à mulher vítima de violência por meio de ampliação das casas de acolhimento, da criação de equipes de referência para atendimento em todas as delegacias, e, ainda, rever o fluxo do atendimento regionalizado, incluindo hospitais e outros equipamentos, divulgando as informações; </w:t>
            </w:r>
          </w:p>
        </w:tc>
        <w:tc>
          <w:tcPr>
            <w:tcW w:w="48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6100"/>
                <w:sz w:val="28"/>
                <w:szCs w:val="28"/>
                <w:lang w:eastAsia="pt-BR"/>
              </w:rPr>
            </w:pPr>
            <w:r w:rsidRPr="00D07ECA">
              <w:rPr>
                <w:rFonts w:ascii="Calibri" w:eastAsia="Times New Roman" w:hAnsi="Calibri" w:cs="Times New Roman"/>
                <w:b/>
                <w:bCs/>
                <w:i/>
                <w:iCs/>
                <w:color w:val="006100"/>
                <w:sz w:val="28"/>
                <w:szCs w:val="28"/>
                <w:lang w:eastAsia="pt-BR"/>
              </w:rPr>
              <w:t>100,00%</w:t>
            </w:r>
          </w:p>
        </w:tc>
        <w:tc>
          <w:tcPr>
            <w:tcW w:w="2126" w:type="dxa"/>
            <w:tcBorders>
              <w:top w:val="nil"/>
              <w:left w:val="nil"/>
              <w:bottom w:val="single" w:sz="4" w:space="0" w:color="auto"/>
              <w:right w:val="double" w:sz="6"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0000"/>
                <w:sz w:val="28"/>
                <w:szCs w:val="28"/>
                <w:lang w:eastAsia="pt-BR"/>
              </w:rPr>
            </w:pPr>
            <w:r w:rsidRPr="00D07ECA">
              <w:rPr>
                <w:rFonts w:ascii="Calibri" w:eastAsia="Times New Roman" w:hAnsi="Calibri" w:cs="Times New Roman"/>
                <w:b/>
                <w:bCs/>
                <w:i/>
                <w:iCs/>
                <w:color w:val="000000"/>
                <w:sz w:val="28"/>
                <w:szCs w:val="28"/>
                <w:lang w:eastAsia="pt-BR"/>
              </w:rPr>
              <w:t>APROVADA</w:t>
            </w:r>
          </w:p>
        </w:tc>
      </w:tr>
      <w:tr w:rsidR="00CA2908" w:rsidRPr="00D07ECA" w:rsidTr="00C94C88">
        <w:trPr>
          <w:trHeight w:val="2280"/>
        </w:trPr>
        <w:tc>
          <w:tcPr>
            <w:tcW w:w="6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both"/>
              <w:rPr>
                <w:rFonts w:ascii="Arial" w:eastAsia="Times New Roman" w:hAnsi="Arial" w:cs="Arial"/>
                <w:color w:val="000000"/>
                <w:sz w:val="24"/>
                <w:szCs w:val="24"/>
                <w:lang w:eastAsia="pt-BR"/>
              </w:rPr>
            </w:pPr>
            <w:r w:rsidRPr="00D07ECA">
              <w:rPr>
                <w:rFonts w:ascii="Arial" w:eastAsia="Times New Roman" w:hAnsi="Arial" w:cs="Arial"/>
                <w:color w:val="000000"/>
                <w:sz w:val="24"/>
                <w:szCs w:val="24"/>
                <w:lang w:eastAsia="pt-BR"/>
              </w:rPr>
              <w:t>8.</w:t>
            </w:r>
            <w:r w:rsidRPr="00D07ECA">
              <w:rPr>
                <w:rFonts w:ascii="Times New Roman" w:eastAsia="Times New Roman" w:hAnsi="Times New Roman" w:cs="Times New Roman"/>
                <w:color w:val="000000"/>
                <w:sz w:val="14"/>
                <w:szCs w:val="14"/>
                <w:lang w:eastAsia="pt-BR"/>
              </w:rPr>
              <w:t xml:space="preserve">         </w:t>
            </w:r>
            <w:r w:rsidRPr="00D07ECA">
              <w:rPr>
                <w:rFonts w:ascii="Arial" w:eastAsia="Times New Roman" w:hAnsi="Arial" w:cs="Arial"/>
                <w:color w:val="000000"/>
                <w:sz w:val="24"/>
                <w:szCs w:val="24"/>
                <w:lang w:eastAsia="pt-BR"/>
              </w:rPr>
              <w:t xml:space="preserve">Implantar atendimento integral a saúde das mulheres privadas de liberdade, bem como garantir os direitos humanos durante parto, puerpério e amamentação, e ainda, instituir cela </w:t>
            </w:r>
            <w:proofErr w:type="spellStart"/>
            <w:r w:rsidRPr="00D07ECA">
              <w:rPr>
                <w:rFonts w:ascii="Arial" w:eastAsia="Times New Roman" w:hAnsi="Arial" w:cs="Arial"/>
                <w:color w:val="000000"/>
                <w:sz w:val="24"/>
                <w:szCs w:val="24"/>
                <w:lang w:eastAsia="pt-BR"/>
              </w:rPr>
              <w:t>parlatória</w:t>
            </w:r>
            <w:proofErr w:type="spellEnd"/>
            <w:r w:rsidRPr="00D07ECA">
              <w:rPr>
                <w:rFonts w:ascii="Arial" w:eastAsia="Times New Roman" w:hAnsi="Arial" w:cs="Arial"/>
                <w:color w:val="000000"/>
                <w:sz w:val="24"/>
                <w:szCs w:val="24"/>
                <w:lang w:eastAsia="pt-BR"/>
              </w:rPr>
              <w:t xml:space="preserve"> para mulheres privadas de liberdade; </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6100"/>
                <w:sz w:val="28"/>
                <w:szCs w:val="28"/>
                <w:lang w:eastAsia="pt-BR"/>
              </w:rPr>
            </w:pPr>
            <w:r w:rsidRPr="00D07ECA">
              <w:rPr>
                <w:rFonts w:ascii="Calibri" w:eastAsia="Times New Roman" w:hAnsi="Calibri" w:cs="Times New Roman"/>
                <w:b/>
                <w:bCs/>
                <w:i/>
                <w:iCs/>
                <w:color w:val="006100"/>
                <w:sz w:val="28"/>
                <w:szCs w:val="28"/>
                <w:lang w:eastAsia="pt-BR"/>
              </w:rPr>
              <w:t>100,00%</w:t>
            </w:r>
          </w:p>
        </w:tc>
        <w:tc>
          <w:tcPr>
            <w:tcW w:w="2126" w:type="dxa"/>
            <w:tcBorders>
              <w:top w:val="single" w:sz="4" w:space="0" w:color="auto"/>
              <w:left w:val="nil"/>
              <w:bottom w:val="single" w:sz="4" w:space="0" w:color="auto"/>
              <w:right w:val="double" w:sz="6"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0000"/>
                <w:sz w:val="28"/>
                <w:szCs w:val="28"/>
                <w:lang w:eastAsia="pt-BR"/>
              </w:rPr>
            </w:pPr>
            <w:r w:rsidRPr="00D07ECA">
              <w:rPr>
                <w:rFonts w:ascii="Calibri" w:eastAsia="Times New Roman" w:hAnsi="Calibri" w:cs="Times New Roman"/>
                <w:b/>
                <w:bCs/>
                <w:i/>
                <w:iCs/>
                <w:color w:val="000000"/>
                <w:sz w:val="28"/>
                <w:szCs w:val="28"/>
                <w:lang w:eastAsia="pt-BR"/>
              </w:rPr>
              <w:t>APROVADA</w:t>
            </w:r>
          </w:p>
        </w:tc>
      </w:tr>
      <w:tr w:rsidR="00CA2908" w:rsidRPr="00D07ECA" w:rsidTr="000E0731">
        <w:trPr>
          <w:trHeight w:val="1485"/>
        </w:trPr>
        <w:tc>
          <w:tcPr>
            <w:tcW w:w="6034" w:type="dxa"/>
            <w:tcBorders>
              <w:top w:val="nil"/>
              <w:left w:val="single" w:sz="4" w:space="0" w:color="auto"/>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both"/>
              <w:rPr>
                <w:rFonts w:ascii="Arial" w:eastAsia="Times New Roman" w:hAnsi="Arial" w:cs="Arial"/>
                <w:color w:val="000000"/>
                <w:sz w:val="24"/>
                <w:szCs w:val="24"/>
                <w:lang w:eastAsia="pt-BR"/>
              </w:rPr>
            </w:pPr>
            <w:r w:rsidRPr="00D07ECA">
              <w:rPr>
                <w:rFonts w:ascii="Arial" w:eastAsia="Times New Roman" w:hAnsi="Arial" w:cs="Arial"/>
                <w:color w:val="000000"/>
                <w:sz w:val="24"/>
                <w:szCs w:val="24"/>
                <w:lang w:eastAsia="pt-BR"/>
              </w:rPr>
              <w:t>9.</w:t>
            </w:r>
            <w:r w:rsidRPr="00D07ECA">
              <w:rPr>
                <w:rFonts w:ascii="Times New Roman" w:eastAsia="Times New Roman" w:hAnsi="Times New Roman" w:cs="Times New Roman"/>
                <w:color w:val="000000"/>
                <w:sz w:val="14"/>
                <w:szCs w:val="14"/>
                <w:lang w:eastAsia="pt-BR"/>
              </w:rPr>
              <w:t xml:space="preserve">         </w:t>
            </w:r>
            <w:r w:rsidRPr="00D07ECA">
              <w:rPr>
                <w:rFonts w:ascii="Arial" w:eastAsia="Times New Roman" w:hAnsi="Arial" w:cs="Arial"/>
                <w:color w:val="000000"/>
                <w:sz w:val="24"/>
                <w:szCs w:val="24"/>
                <w:lang w:eastAsia="pt-BR"/>
              </w:rPr>
              <w:t>Humanização do atendimento nas Delegacias especializadas às mulheres, adolescentes e</w:t>
            </w:r>
            <w:r w:rsidRPr="00D07ECA">
              <w:rPr>
                <w:rFonts w:ascii="Arial" w:eastAsia="Times New Roman" w:hAnsi="Arial" w:cs="Arial"/>
                <w:sz w:val="24"/>
                <w:szCs w:val="24"/>
                <w:lang w:eastAsia="pt-BR"/>
              </w:rPr>
              <w:t xml:space="preserve"> </w:t>
            </w:r>
            <w:proofErr w:type="spellStart"/>
            <w:r w:rsidRPr="00D07ECA">
              <w:rPr>
                <w:rFonts w:ascii="Arial" w:eastAsia="Times New Roman" w:hAnsi="Arial" w:cs="Arial"/>
                <w:sz w:val="24"/>
                <w:szCs w:val="24"/>
                <w:lang w:eastAsia="pt-BR"/>
              </w:rPr>
              <w:t>trans</w:t>
            </w:r>
            <w:proofErr w:type="spellEnd"/>
            <w:r w:rsidRPr="00D07ECA">
              <w:rPr>
                <w:rFonts w:ascii="Arial" w:eastAsia="Times New Roman" w:hAnsi="Arial" w:cs="Arial"/>
                <w:sz w:val="24"/>
                <w:szCs w:val="24"/>
                <w:lang w:eastAsia="pt-BR"/>
              </w:rPr>
              <w:t xml:space="preserve"> </w:t>
            </w:r>
            <w:r w:rsidRPr="00D07ECA">
              <w:rPr>
                <w:rFonts w:ascii="Arial" w:eastAsia="Times New Roman" w:hAnsi="Arial" w:cs="Arial"/>
                <w:color w:val="000000"/>
                <w:sz w:val="24"/>
                <w:szCs w:val="24"/>
                <w:lang w:eastAsia="pt-BR"/>
              </w:rPr>
              <w:t xml:space="preserve">vítimas de violência; </w:t>
            </w:r>
          </w:p>
        </w:tc>
        <w:tc>
          <w:tcPr>
            <w:tcW w:w="48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19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proofErr w:type="gramEnd"/>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proofErr w:type="gramEnd"/>
            <w:r w:rsidRPr="00D07ECA">
              <w:rPr>
                <w:rFonts w:ascii="Calibri" w:eastAsia="Times New Roman" w:hAnsi="Calibri" w:cs="Times New Roman"/>
                <w:color w:val="000000"/>
                <w:lang w:eastAsia="pt-BR"/>
              </w:rPr>
              <w:t xml:space="preserve">        19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6100"/>
                <w:sz w:val="28"/>
                <w:szCs w:val="28"/>
                <w:lang w:eastAsia="pt-BR"/>
              </w:rPr>
            </w:pPr>
            <w:r w:rsidRPr="00D07ECA">
              <w:rPr>
                <w:rFonts w:ascii="Calibri" w:eastAsia="Times New Roman" w:hAnsi="Calibri" w:cs="Times New Roman"/>
                <w:b/>
                <w:bCs/>
                <w:i/>
                <w:iCs/>
                <w:color w:val="006100"/>
                <w:sz w:val="28"/>
                <w:szCs w:val="28"/>
                <w:lang w:eastAsia="pt-BR"/>
              </w:rPr>
              <w:t>100,00%</w:t>
            </w:r>
          </w:p>
        </w:tc>
        <w:tc>
          <w:tcPr>
            <w:tcW w:w="2126" w:type="dxa"/>
            <w:tcBorders>
              <w:top w:val="nil"/>
              <w:left w:val="nil"/>
              <w:bottom w:val="single" w:sz="4" w:space="0" w:color="auto"/>
              <w:right w:val="double" w:sz="6"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0000"/>
                <w:sz w:val="28"/>
                <w:szCs w:val="28"/>
                <w:lang w:eastAsia="pt-BR"/>
              </w:rPr>
            </w:pPr>
            <w:r w:rsidRPr="00D07ECA">
              <w:rPr>
                <w:rFonts w:ascii="Calibri" w:eastAsia="Times New Roman" w:hAnsi="Calibri" w:cs="Times New Roman"/>
                <w:b/>
                <w:bCs/>
                <w:i/>
                <w:iCs/>
                <w:color w:val="000000"/>
                <w:sz w:val="28"/>
                <w:szCs w:val="28"/>
                <w:lang w:eastAsia="pt-BR"/>
              </w:rPr>
              <w:t>APROVADA</w:t>
            </w:r>
          </w:p>
        </w:tc>
      </w:tr>
      <w:tr w:rsidR="00CA2908" w:rsidRPr="00D07ECA" w:rsidTr="000E0731">
        <w:trPr>
          <w:trHeight w:val="1920"/>
        </w:trPr>
        <w:tc>
          <w:tcPr>
            <w:tcW w:w="6034" w:type="dxa"/>
            <w:tcBorders>
              <w:top w:val="nil"/>
              <w:left w:val="single" w:sz="4" w:space="0" w:color="auto"/>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both"/>
              <w:rPr>
                <w:rFonts w:ascii="Arial" w:eastAsia="Times New Roman" w:hAnsi="Arial" w:cs="Arial"/>
                <w:color w:val="000000"/>
                <w:sz w:val="24"/>
                <w:szCs w:val="24"/>
                <w:lang w:eastAsia="pt-BR"/>
              </w:rPr>
            </w:pPr>
            <w:r w:rsidRPr="00D07ECA">
              <w:rPr>
                <w:rFonts w:ascii="Arial" w:eastAsia="Times New Roman" w:hAnsi="Arial" w:cs="Arial"/>
                <w:sz w:val="24"/>
                <w:szCs w:val="24"/>
                <w:lang w:eastAsia="pt-BR"/>
              </w:rPr>
              <w:t>10.</w:t>
            </w:r>
            <w:r w:rsidRPr="00D07ECA">
              <w:rPr>
                <w:rFonts w:ascii="Times New Roman" w:eastAsia="Times New Roman" w:hAnsi="Times New Roman" w:cs="Times New Roman"/>
                <w:sz w:val="14"/>
                <w:szCs w:val="14"/>
                <w:lang w:eastAsia="pt-BR"/>
              </w:rPr>
              <w:t>  </w:t>
            </w:r>
            <w:r w:rsidRPr="00D07ECA">
              <w:rPr>
                <w:rFonts w:ascii="Arial" w:eastAsia="Times New Roman" w:hAnsi="Arial" w:cs="Arial"/>
                <w:sz w:val="24"/>
                <w:szCs w:val="24"/>
                <w:lang w:eastAsia="pt-BR"/>
              </w:rPr>
              <w:t>  Garantir e ampliar</w:t>
            </w:r>
            <w:r w:rsidRPr="00D07ECA">
              <w:rPr>
                <w:rFonts w:ascii="Arial" w:eastAsia="Times New Roman" w:hAnsi="Arial" w:cs="Arial"/>
                <w:color w:val="000000"/>
                <w:sz w:val="24"/>
                <w:szCs w:val="24"/>
                <w:lang w:eastAsia="pt-BR"/>
              </w:rPr>
              <w:t xml:space="preserve"> o acesso as cirurgias bariátricas para as mulheres com obesidade mórbida e </w:t>
            </w:r>
            <w:proofErr w:type="gramStart"/>
            <w:r w:rsidRPr="00D07ECA">
              <w:rPr>
                <w:rFonts w:ascii="Arial" w:eastAsia="Times New Roman" w:hAnsi="Arial" w:cs="Arial"/>
                <w:color w:val="000000"/>
                <w:sz w:val="24"/>
                <w:szCs w:val="24"/>
                <w:lang w:eastAsia="pt-BR"/>
              </w:rPr>
              <w:t>implementar</w:t>
            </w:r>
            <w:proofErr w:type="gramEnd"/>
            <w:r w:rsidRPr="00D07ECA">
              <w:rPr>
                <w:rFonts w:ascii="Arial" w:eastAsia="Times New Roman" w:hAnsi="Arial" w:cs="Arial"/>
                <w:color w:val="000000"/>
                <w:sz w:val="24"/>
                <w:szCs w:val="24"/>
                <w:lang w:eastAsia="pt-BR"/>
              </w:rPr>
              <w:t xml:space="preserve"> o programa de orientação e apoio para o </w:t>
            </w:r>
            <w:proofErr w:type="spellStart"/>
            <w:r w:rsidRPr="00D07ECA">
              <w:rPr>
                <w:rFonts w:ascii="Arial" w:eastAsia="Times New Roman" w:hAnsi="Arial" w:cs="Arial"/>
                <w:color w:val="000000"/>
                <w:sz w:val="24"/>
                <w:szCs w:val="24"/>
                <w:lang w:eastAsia="pt-BR"/>
              </w:rPr>
              <w:t>pré</w:t>
            </w:r>
            <w:proofErr w:type="spellEnd"/>
            <w:r w:rsidRPr="00D07ECA">
              <w:rPr>
                <w:rFonts w:ascii="Arial" w:eastAsia="Times New Roman" w:hAnsi="Arial" w:cs="Arial"/>
                <w:color w:val="000000"/>
                <w:sz w:val="24"/>
                <w:szCs w:val="24"/>
                <w:lang w:eastAsia="pt-BR"/>
              </w:rPr>
              <w:t xml:space="preserve"> e pós cirúrgico; </w:t>
            </w:r>
          </w:p>
        </w:tc>
        <w:tc>
          <w:tcPr>
            <w:tcW w:w="48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22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proofErr w:type="gramEnd"/>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proofErr w:type="gramEnd"/>
            <w:r w:rsidRPr="00D07ECA">
              <w:rPr>
                <w:rFonts w:ascii="Calibri" w:eastAsia="Times New Roman" w:hAnsi="Calibri" w:cs="Times New Roman"/>
                <w:color w:val="000000"/>
                <w:lang w:eastAsia="pt-BR"/>
              </w:rPr>
              <w:t xml:space="preserve">        22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6100"/>
                <w:sz w:val="28"/>
                <w:szCs w:val="28"/>
                <w:lang w:eastAsia="pt-BR"/>
              </w:rPr>
            </w:pPr>
            <w:r w:rsidRPr="00D07ECA">
              <w:rPr>
                <w:rFonts w:ascii="Calibri" w:eastAsia="Times New Roman" w:hAnsi="Calibri" w:cs="Times New Roman"/>
                <w:b/>
                <w:bCs/>
                <w:i/>
                <w:iCs/>
                <w:color w:val="006100"/>
                <w:sz w:val="28"/>
                <w:szCs w:val="28"/>
                <w:lang w:eastAsia="pt-BR"/>
              </w:rPr>
              <w:t>100,00%</w:t>
            </w:r>
          </w:p>
        </w:tc>
        <w:tc>
          <w:tcPr>
            <w:tcW w:w="2126" w:type="dxa"/>
            <w:tcBorders>
              <w:top w:val="nil"/>
              <w:left w:val="nil"/>
              <w:bottom w:val="single" w:sz="4" w:space="0" w:color="auto"/>
              <w:right w:val="double" w:sz="6"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0000"/>
                <w:sz w:val="28"/>
                <w:szCs w:val="28"/>
                <w:lang w:eastAsia="pt-BR"/>
              </w:rPr>
            </w:pPr>
            <w:r w:rsidRPr="00D07ECA">
              <w:rPr>
                <w:rFonts w:ascii="Calibri" w:eastAsia="Times New Roman" w:hAnsi="Calibri" w:cs="Times New Roman"/>
                <w:b/>
                <w:bCs/>
                <w:i/>
                <w:iCs/>
                <w:color w:val="000000"/>
                <w:sz w:val="28"/>
                <w:szCs w:val="28"/>
                <w:lang w:eastAsia="pt-BR"/>
              </w:rPr>
              <w:t>APROVADA</w:t>
            </w:r>
          </w:p>
        </w:tc>
      </w:tr>
      <w:tr w:rsidR="00CA2908" w:rsidRPr="00D07ECA" w:rsidTr="000E0731">
        <w:trPr>
          <w:trHeight w:val="1560"/>
        </w:trPr>
        <w:tc>
          <w:tcPr>
            <w:tcW w:w="6034" w:type="dxa"/>
            <w:tcBorders>
              <w:top w:val="nil"/>
              <w:left w:val="single" w:sz="4" w:space="0" w:color="auto"/>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both"/>
              <w:rPr>
                <w:rFonts w:ascii="Arial" w:eastAsia="Times New Roman" w:hAnsi="Arial" w:cs="Arial"/>
                <w:sz w:val="24"/>
                <w:szCs w:val="24"/>
                <w:lang w:eastAsia="pt-BR"/>
              </w:rPr>
            </w:pPr>
            <w:r w:rsidRPr="00D07ECA">
              <w:rPr>
                <w:rFonts w:ascii="Arial" w:eastAsia="Times New Roman" w:hAnsi="Arial" w:cs="Arial"/>
                <w:sz w:val="24"/>
                <w:szCs w:val="24"/>
                <w:lang w:eastAsia="pt-BR"/>
              </w:rPr>
              <w:t>11.</w:t>
            </w:r>
            <w:r w:rsidRPr="00D07ECA">
              <w:rPr>
                <w:rFonts w:ascii="Times New Roman" w:eastAsia="Times New Roman" w:hAnsi="Times New Roman" w:cs="Times New Roman"/>
                <w:sz w:val="14"/>
                <w:szCs w:val="14"/>
                <w:lang w:eastAsia="pt-BR"/>
              </w:rPr>
              <w:t xml:space="preserve">      </w:t>
            </w:r>
            <w:r w:rsidRPr="00D07ECA">
              <w:rPr>
                <w:rFonts w:ascii="Arial" w:eastAsia="Times New Roman" w:hAnsi="Arial" w:cs="Arial"/>
                <w:sz w:val="24"/>
                <w:szCs w:val="24"/>
                <w:lang w:eastAsia="pt-BR"/>
              </w:rPr>
              <w:t xml:space="preserve">Ampliar o acesso das mulheres quilombolas nos três níveis de cuidados no SUS, cumprindo o princípio de equidade; </w:t>
            </w:r>
          </w:p>
        </w:tc>
        <w:tc>
          <w:tcPr>
            <w:tcW w:w="48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6100"/>
                <w:sz w:val="28"/>
                <w:szCs w:val="28"/>
                <w:lang w:eastAsia="pt-BR"/>
              </w:rPr>
            </w:pPr>
            <w:r w:rsidRPr="00D07ECA">
              <w:rPr>
                <w:rFonts w:ascii="Calibri" w:eastAsia="Times New Roman" w:hAnsi="Calibri" w:cs="Times New Roman"/>
                <w:b/>
                <w:bCs/>
                <w:i/>
                <w:iCs/>
                <w:color w:val="006100"/>
                <w:sz w:val="28"/>
                <w:szCs w:val="28"/>
                <w:lang w:eastAsia="pt-BR"/>
              </w:rPr>
              <w:t>100,00%</w:t>
            </w:r>
          </w:p>
        </w:tc>
        <w:tc>
          <w:tcPr>
            <w:tcW w:w="2126" w:type="dxa"/>
            <w:tcBorders>
              <w:top w:val="nil"/>
              <w:left w:val="nil"/>
              <w:bottom w:val="single" w:sz="4" w:space="0" w:color="auto"/>
              <w:right w:val="double" w:sz="6"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0000"/>
                <w:sz w:val="28"/>
                <w:szCs w:val="28"/>
                <w:lang w:eastAsia="pt-BR"/>
              </w:rPr>
            </w:pPr>
            <w:r w:rsidRPr="00D07ECA">
              <w:rPr>
                <w:rFonts w:ascii="Calibri" w:eastAsia="Times New Roman" w:hAnsi="Calibri" w:cs="Times New Roman"/>
                <w:b/>
                <w:bCs/>
                <w:i/>
                <w:iCs/>
                <w:color w:val="000000"/>
                <w:sz w:val="28"/>
                <w:szCs w:val="28"/>
                <w:lang w:eastAsia="pt-BR"/>
              </w:rPr>
              <w:t>APROVADA</w:t>
            </w:r>
          </w:p>
        </w:tc>
      </w:tr>
      <w:tr w:rsidR="00CA2908" w:rsidRPr="00D07ECA" w:rsidTr="000E0731">
        <w:trPr>
          <w:trHeight w:val="1860"/>
        </w:trPr>
        <w:tc>
          <w:tcPr>
            <w:tcW w:w="6034" w:type="dxa"/>
            <w:tcBorders>
              <w:top w:val="nil"/>
              <w:left w:val="single" w:sz="4" w:space="0" w:color="auto"/>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both"/>
              <w:rPr>
                <w:rFonts w:ascii="Arial" w:eastAsia="Times New Roman" w:hAnsi="Arial" w:cs="Arial"/>
                <w:color w:val="000000"/>
                <w:sz w:val="24"/>
                <w:szCs w:val="24"/>
                <w:lang w:eastAsia="pt-BR"/>
              </w:rPr>
            </w:pPr>
            <w:r w:rsidRPr="00D07ECA">
              <w:rPr>
                <w:rFonts w:ascii="Arial" w:eastAsia="Times New Roman" w:hAnsi="Arial" w:cs="Arial"/>
                <w:color w:val="000000"/>
                <w:sz w:val="24"/>
                <w:szCs w:val="24"/>
                <w:lang w:eastAsia="pt-BR"/>
              </w:rPr>
              <w:t>12.</w:t>
            </w:r>
            <w:r w:rsidRPr="00D07ECA">
              <w:rPr>
                <w:rFonts w:ascii="Times New Roman" w:eastAsia="Times New Roman" w:hAnsi="Times New Roman" w:cs="Times New Roman"/>
                <w:color w:val="000000"/>
                <w:sz w:val="14"/>
                <w:szCs w:val="14"/>
                <w:lang w:eastAsia="pt-BR"/>
              </w:rPr>
              <w:t xml:space="preserve">      </w:t>
            </w:r>
            <w:r w:rsidRPr="00D07ECA">
              <w:rPr>
                <w:rFonts w:ascii="Arial" w:eastAsia="Times New Roman" w:hAnsi="Arial" w:cs="Arial"/>
                <w:color w:val="000000"/>
                <w:sz w:val="24"/>
                <w:szCs w:val="24"/>
                <w:lang w:eastAsia="pt-BR"/>
              </w:rPr>
              <w:t xml:space="preserve">Fomentar o direito das mulheres </w:t>
            </w:r>
            <w:proofErr w:type="spellStart"/>
            <w:r w:rsidRPr="00D07ECA">
              <w:rPr>
                <w:rFonts w:ascii="Arial" w:eastAsia="Times New Roman" w:hAnsi="Arial" w:cs="Arial"/>
                <w:color w:val="000000"/>
                <w:sz w:val="24"/>
                <w:szCs w:val="24"/>
                <w:lang w:eastAsia="pt-BR"/>
              </w:rPr>
              <w:t>soro-positivo</w:t>
            </w:r>
            <w:proofErr w:type="spellEnd"/>
            <w:r w:rsidRPr="00D07ECA">
              <w:rPr>
                <w:rFonts w:ascii="Arial" w:eastAsia="Times New Roman" w:hAnsi="Arial" w:cs="Arial"/>
                <w:color w:val="000000"/>
                <w:sz w:val="24"/>
                <w:szCs w:val="24"/>
                <w:lang w:eastAsia="pt-BR"/>
              </w:rPr>
              <w:t xml:space="preserve"> de optarem pela maternidade e</w:t>
            </w:r>
            <w:r w:rsidRPr="00D07ECA">
              <w:rPr>
                <w:rFonts w:ascii="Arial" w:eastAsia="Times New Roman" w:hAnsi="Arial" w:cs="Arial"/>
                <w:sz w:val="24"/>
                <w:szCs w:val="24"/>
                <w:lang w:eastAsia="pt-BR"/>
              </w:rPr>
              <w:t xml:space="preserve"> Garantir proteção e igualdade de tratamento as mulheres portadoras de HIV na hora do parto; </w:t>
            </w:r>
          </w:p>
        </w:tc>
        <w:tc>
          <w:tcPr>
            <w:tcW w:w="48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6100"/>
                <w:sz w:val="28"/>
                <w:szCs w:val="28"/>
                <w:lang w:eastAsia="pt-BR"/>
              </w:rPr>
            </w:pPr>
            <w:r w:rsidRPr="00D07ECA">
              <w:rPr>
                <w:rFonts w:ascii="Calibri" w:eastAsia="Times New Roman" w:hAnsi="Calibri" w:cs="Times New Roman"/>
                <w:b/>
                <w:bCs/>
                <w:i/>
                <w:iCs/>
                <w:color w:val="006100"/>
                <w:sz w:val="28"/>
                <w:szCs w:val="28"/>
                <w:lang w:eastAsia="pt-BR"/>
              </w:rPr>
              <w:t>100,00%</w:t>
            </w:r>
          </w:p>
        </w:tc>
        <w:tc>
          <w:tcPr>
            <w:tcW w:w="2126" w:type="dxa"/>
            <w:tcBorders>
              <w:top w:val="nil"/>
              <w:left w:val="nil"/>
              <w:bottom w:val="single" w:sz="4" w:space="0" w:color="auto"/>
              <w:right w:val="double" w:sz="6"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0000"/>
                <w:sz w:val="28"/>
                <w:szCs w:val="28"/>
                <w:lang w:eastAsia="pt-BR"/>
              </w:rPr>
            </w:pPr>
            <w:r w:rsidRPr="00D07ECA">
              <w:rPr>
                <w:rFonts w:ascii="Calibri" w:eastAsia="Times New Roman" w:hAnsi="Calibri" w:cs="Times New Roman"/>
                <w:b/>
                <w:bCs/>
                <w:i/>
                <w:iCs/>
                <w:color w:val="000000"/>
                <w:sz w:val="28"/>
                <w:szCs w:val="28"/>
                <w:lang w:eastAsia="pt-BR"/>
              </w:rPr>
              <w:t>APROVADA</w:t>
            </w:r>
          </w:p>
        </w:tc>
      </w:tr>
      <w:tr w:rsidR="00CA2908" w:rsidRPr="00D07ECA" w:rsidTr="00C94C88">
        <w:trPr>
          <w:trHeight w:val="1665"/>
        </w:trPr>
        <w:tc>
          <w:tcPr>
            <w:tcW w:w="6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both"/>
              <w:rPr>
                <w:rFonts w:ascii="Arial" w:eastAsia="Times New Roman" w:hAnsi="Arial" w:cs="Arial"/>
                <w:color w:val="000000"/>
                <w:sz w:val="24"/>
                <w:szCs w:val="24"/>
                <w:lang w:eastAsia="pt-BR"/>
              </w:rPr>
            </w:pPr>
            <w:r w:rsidRPr="00D07ECA">
              <w:rPr>
                <w:rFonts w:ascii="Arial" w:eastAsia="Times New Roman" w:hAnsi="Arial" w:cs="Arial"/>
                <w:color w:val="000000"/>
                <w:sz w:val="24"/>
                <w:szCs w:val="24"/>
                <w:lang w:eastAsia="pt-BR"/>
              </w:rPr>
              <w:t>13.</w:t>
            </w:r>
            <w:r w:rsidRPr="00D07ECA">
              <w:rPr>
                <w:rFonts w:ascii="Times New Roman" w:eastAsia="Times New Roman" w:hAnsi="Times New Roman" w:cs="Times New Roman"/>
                <w:color w:val="000000"/>
                <w:sz w:val="14"/>
                <w:szCs w:val="14"/>
                <w:lang w:eastAsia="pt-BR"/>
              </w:rPr>
              <w:t xml:space="preserve">      </w:t>
            </w:r>
            <w:r w:rsidRPr="00D07ECA">
              <w:rPr>
                <w:rFonts w:ascii="Arial" w:eastAsia="Times New Roman" w:hAnsi="Arial" w:cs="Arial"/>
                <w:color w:val="000000"/>
                <w:sz w:val="24"/>
                <w:szCs w:val="24"/>
                <w:lang w:eastAsia="pt-BR"/>
              </w:rPr>
              <w:t>Realizar visitas periódicas nos sistemas prisionais feminino com uma equipe volante multidisciplinar para acompanhamento dos grupos vulneráveis e realização de teste para DST/HIV e doenças falciforme;</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6100"/>
                <w:sz w:val="28"/>
                <w:szCs w:val="28"/>
                <w:lang w:eastAsia="pt-BR"/>
              </w:rPr>
            </w:pPr>
            <w:r w:rsidRPr="00D07ECA">
              <w:rPr>
                <w:rFonts w:ascii="Calibri" w:eastAsia="Times New Roman" w:hAnsi="Calibri" w:cs="Times New Roman"/>
                <w:b/>
                <w:bCs/>
                <w:i/>
                <w:iCs/>
                <w:color w:val="006100"/>
                <w:sz w:val="28"/>
                <w:szCs w:val="28"/>
                <w:lang w:eastAsia="pt-BR"/>
              </w:rPr>
              <w:t>100,00%</w:t>
            </w:r>
          </w:p>
        </w:tc>
        <w:tc>
          <w:tcPr>
            <w:tcW w:w="2126" w:type="dxa"/>
            <w:tcBorders>
              <w:top w:val="single" w:sz="4" w:space="0" w:color="auto"/>
              <w:left w:val="nil"/>
              <w:bottom w:val="single" w:sz="4" w:space="0" w:color="auto"/>
              <w:right w:val="double" w:sz="6"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0000"/>
                <w:sz w:val="28"/>
                <w:szCs w:val="28"/>
                <w:lang w:eastAsia="pt-BR"/>
              </w:rPr>
            </w:pPr>
            <w:r w:rsidRPr="00D07ECA">
              <w:rPr>
                <w:rFonts w:ascii="Calibri" w:eastAsia="Times New Roman" w:hAnsi="Calibri" w:cs="Times New Roman"/>
                <w:b/>
                <w:bCs/>
                <w:i/>
                <w:iCs/>
                <w:color w:val="000000"/>
                <w:sz w:val="28"/>
                <w:szCs w:val="28"/>
                <w:lang w:eastAsia="pt-BR"/>
              </w:rPr>
              <w:t>APROVADA</w:t>
            </w:r>
          </w:p>
        </w:tc>
      </w:tr>
      <w:tr w:rsidR="00CA2908" w:rsidRPr="00D07ECA" w:rsidTr="000E0731">
        <w:trPr>
          <w:trHeight w:val="1560"/>
        </w:trPr>
        <w:tc>
          <w:tcPr>
            <w:tcW w:w="6034" w:type="dxa"/>
            <w:tcBorders>
              <w:top w:val="nil"/>
              <w:left w:val="single" w:sz="4" w:space="0" w:color="auto"/>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both"/>
              <w:rPr>
                <w:rFonts w:ascii="Arial" w:eastAsia="Times New Roman" w:hAnsi="Arial" w:cs="Arial"/>
                <w:color w:val="000000"/>
                <w:sz w:val="24"/>
                <w:szCs w:val="24"/>
                <w:lang w:eastAsia="pt-BR"/>
              </w:rPr>
            </w:pPr>
            <w:r w:rsidRPr="00D07ECA">
              <w:rPr>
                <w:rFonts w:ascii="Arial" w:eastAsia="Times New Roman" w:hAnsi="Arial" w:cs="Arial"/>
                <w:color w:val="000000"/>
                <w:sz w:val="24"/>
                <w:szCs w:val="24"/>
                <w:lang w:eastAsia="pt-BR"/>
              </w:rPr>
              <w:t>15.</w:t>
            </w:r>
            <w:r w:rsidRPr="00D07ECA">
              <w:rPr>
                <w:rFonts w:ascii="Times New Roman" w:eastAsia="Times New Roman" w:hAnsi="Times New Roman" w:cs="Times New Roman"/>
                <w:color w:val="000000"/>
                <w:sz w:val="14"/>
                <w:szCs w:val="14"/>
                <w:lang w:eastAsia="pt-BR"/>
              </w:rPr>
              <w:t xml:space="preserve">      </w:t>
            </w:r>
            <w:r w:rsidRPr="00D07ECA">
              <w:rPr>
                <w:rFonts w:ascii="Arial" w:eastAsia="Times New Roman" w:hAnsi="Arial" w:cs="Arial"/>
                <w:color w:val="000000"/>
                <w:sz w:val="24"/>
                <w:szCs w:val="24"/>
                <w:lang w:eastAsia="pt-BR"/>
              </w:rPr>
              <w:t xml:space="preserve">Garantir o cumprimento da lei que prevê um acompanhante no momento do Parto; </w:t>
            </w:r>
          </w:p>
        </w:tc>
        <w:tc>
          <w:tcPr>
            <w:tcW w:w="48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6100"/>
                <w:sz w:val="28"/>
                <w:szCs w:val="28"/>
                <w:lang w:eastAsia="pt-BR"/>
              </w:rPr>
            </w:pPr>
            <w:r w:rsidRPr="00D07ECA">
              <w:rPr>
                <w:rFonts w:ascii="Calibri" w:eastAsia="Times New Roman" w:hAnsi="Calibri" w:cs="Times New Roman"/>
                <w:b/>
                <w:bCs/>
                <w:i/>
                <w:iCs/>
                <w:color w:val="006100"/>
                <w:sz w:val="28"/>
                <w:szCs w:val="28"/>
                <w:lang w:eastAsia="pt-BR"/>
              </w:rPr>
              <w:t>100,00%</w:t>
            </w:r>
          </w:p>
        </w:tc>
        <w:tc>
          <w:tcPr>
            <w:tcW w:w="2126" w:type="dxa"/>
            <w:tcBorders>
              <w:top w:val="nil"/>
              <w:left w:val="nil"/>
              <w:bottom w:val="single" w:sz="4" w:space="0" w:color="auto"/>
              <w:right w:val="double" w:sz="6"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0000"/>
                <w:sz w:val="28"/>
                <w:szCs w:val="28"/>
                <w:lang w:eastAsia="pt-BR"/>
              </w:rPr>
            </w:pPr>
            <w:r w:rsidRPr="00D07ECA">
              <w:rPr>
                <w:rFonts w:ascii="Calibri" w:eastAsia="Times New Roman" w:hAnsi="Calibri" w:cs="Times New Roman"/>
                <w:b/>
                <w:bCs/>
                <w:i/>
                <w:iCs/>
                <w:color w:val="000000"/>
                <w:sz w:val="28"/>
                <w:szCs w:val="28"/>
                <w:lang w:eastAsia="pt-BR"/>
              </w:rPr>
              <w:t>APROVADA</w:t>
            </w:r>
          </w:p>
        </w:tc>
      </w:tr>
      <w:tr w:rsidR="00CA2908" w:rsidRPr="00D07ECA" w:rsidTr="000E0731">
        <w:trPr>
          <w:trHeight w:val="3210"/>
        </w:trPr>
        <w:tc>
          <w:tcPr>
            <w:tcW w:w="6034" w:type="dxa"/>
            <w:tcBorders>
              <w:top w:val="nil"/>
              <w:left w:val="single" w:sz="4" w:space="0" w:color="auto"/>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both"/>
              <w:rPr>
                <w:rFonts w:ascii="Arial" w:eastAsia="Times New Roman" w:hAnsi="Arial" w:cs="Arial"/>
                <w:color w:val="000000"/>
                <w:sz w:val="24"/>
                <w:szCs w:val="24"/>
                <w:lang w:eastAsia="pt-BR"/>
              </w:rPr>
            </w:pPr>
            <w:r w:rsidRPr="00D07ECA">
              <w:rPr>
                <w:rFonts w:ascii="Arial" w:eastAsia="Times New Roman" w:hAnsi="Arial" w:cs="Arial"/>
                <w:color w:val="000000"/>
                <w:sz w:val="24"/>
                <w:szCs w:val="24"/>
                <w:lang w:eastAsia="pt-BR"/>
              </w:rPr>
              <w:t>17.</w:t>
            </w:r>
            <w:r w:rsidRPr="00D07ECA">
              <w:rPr>
                <w:rFonts w:ascii="Times New Roman" w:eastAsia="Times New Roman" w:hAnsi="Times New Roman" w:cs="Times New Roman"/>
                <w:color w:val="000000"/>
                <w:sz w:val="14"/>
                <w:szCs w:val="14"/>
                <w:lang w:eastAsia="pt-BR"/>
              </w:rPr>
              <w:t xml:space="preserve">      </w:t>
            </w:r>
            <w:r w:rsidRPr="00D07ECA">
              <w:rPr>
                <w:rFonts w:ascii="Arial" w:eastAsia="Times New Roman" w:hAnsi="Arial" w:cs="Arial"/>
                <w:color w:val="000000"/>
                <w:sz w:val="24"/>
                <w:szCs w:val="24"/>
                <w:lang w:eastAsia="pt-BR"/>
              </w:rPr>
              <w:t xml:space="preserve">Organização da rede de saúde para um olhar diferenciado para o cuidado às pessoas com deficiência, enfatizando as pessoas com deficiência auditiva </w:t>
            </w:r>
            <w:r w:rsidRPr="00D07ECA">
              <w:rPr>
                <w:rFonts w:ascii="Arial" w:eastAsia="Times New Roman" w:hAnsi="Arial" w:cs="Arial"/>
                <w:sz w:val="24"/>
                <w:szCs w:val="24"/>
                <w:lang w:eastAsia="pt-BR"/>
              </w:rPr>
              <w:t xml:space="preserve">garantindo a presença de interprete de libras, bem como pessoas com espectro autista </w:t>
            </w:r>
            <w:r w:rsidRPr="00D07ECA">
              <w:rPr>
                <w:rFonts w:ascii="Arial" w:eastAsia="Times New Roman" w:hAnsi="Arial" w:cs="Arial"/>
                <w:color w:val="000000"/>
                <w:sz w:val="24"/>
                <w:szCs w:val="24"/>
                <w:lang w:eastAsia="pt-BR"/>
              </w:rPr>
              <w:t xml:space="preserve">que vivenciam imensa dificuldade de comunicação com os servidores da saúde, muitas vezes não tendo sua demanda compreendida e encaminhada; </w:t>
            </w:r>
          </w:p>
        </w:tc>
        <w:tc>
          <w:tcPr>
            <w:tcW w:w="48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6100"/>
                <w:sz w:val="28"/>
                <w:szCs w:val="28"/>
                <w:lang w:eastAsia="pt-BR"/>
              </w:rPr>
            </w:pPr>
            <w:r w:rsidRPr="00D07ECA">
              <w:rPr>
                <w:rFonts w:ascii="Calibri" w:eastAsia="Times New Roman" w:hAnsi="Calibri" w:cs="Times New Roman"/>
                <w:b/>
                <w:bCs/>
                <w:i/>
                <w:iCs/>
                <w:color w:val="006100"/>
                <w:sz w:val="28"/>
                <w:szCs w:val="28"/>
                <w:lang w:eastAsia="pt-BR"/>
              </w:rPr>
              <w:t>100,00%</w:t>
            </w:r>
          </w:p>
        </w:tc>
        <w:tc>
          <w:tcPr>
            <w:tcW w:w="2126" w:type="dxa"/>
            <w:tcBorders>
              <w:top w:val="nil"/>
              <w:left w:val="nil"/>
              <w:bottom w:val="single" w:sz="4" w:space="0" w:color="auto"/>
              <w:right w:val="double" w:sz="6"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0000"/>
                <w:sz w:val="28"/>
                <w:szCs w:val="28"/>
                <w:lang w:eastAsia="pt-BR"/>
              </w:rPr>
            </w:pPr>
            <w:r w:rsidRPr="00D07ECA">
              <w:rPr>
                <w:rFonts w:ascii="Calibri" w:eastAsia="Times New Roman" w:hAnsi="Calibri" w:cs="Times New Roman"/>
                <w:b/>
                <w:bCs/>
                <w:i/>
                <w:iCs/>
                <w:color w:val="000000"/>
                <w:sz w:val="28"/>
                <w:szCs w:val="28"/>
                <w:lang w:eastAsia="pt-BR"/>
              </w:rPr>
              <w:t>APROVADA</w:t>
            </w:r>
          </w:p>
        </w:tc>
      </w:tr>
      <w:tr w:rsidR="00CA2908" w:rsidRPr="00D07ECA" w:rsidTr="000E0731">
        <w:trPr>
          <w:trHeight w:val="2880"/>
        </w:trPr>
        <w:tc>
          <w:tcPr>
            <w:tcW w:w="6034" w:type="dxa"/>
            <w:tcBorders>
              <w:top w:val="nil"/>
              <w:left w:val="single" w:sz="4" w:space="0" w:color="auto"/>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both"/>
              <w:rPr>
                <w:rFonts w:ascii="Arial" w:eastAsia="Times New Roman" w:hAnsi="Arial" w:cs="Arial"/>
                <w:color w:val="000000"/>
                <w:sz w:val="24"/>
                <w:szCs w:val="24"/>
                <w:lang w:eastAsia="pt-BR"/>
              </w:rPr>
            </w:pPr>
            <w:r w:rsidRPr="00D07ECA">
              <w:rPr>
                <w:rFonts w:ascii="Arial" w:eastAsia="Times New Roman" w:hAnsi="Arial" w:cs="Arial"/>
                <w:color w:val="000000"/>
                <w:sz w:val="24"/>
                <w:szCs w:val="24"/>
                <w:lang w:eastAsia="pt-BR"/>
              </w:rPr>
              <w:t>18.</w:t>
            </w:r>
            <w:r w:rsidRPr="00D07ECA">
              <w:rPr>
                <w:rFonts w:ascii="Times New Roman" w:eastAsia="Times New Roman" w:hAnsi="Times New Roman" w:cs="Times New Roman"/>
                <w:color w:val="000000"/>
                <w:sz w:val="14"/>
                <w:szCs w:val="14"/>
                <w:lang w:eastAsia="pt-BR"/>
              </w:rPr>
              <w:t xml:space="preserve">      </w:t>
            </w:r>
            <w:r w:rsidRPr="00D07ECA">
              <w:rPr>
                <w:rFonts w:ascii="Arial" w:eastAsia="Times New Roman" w:hAnsi="Arial" w:cs="Arial"/>
                <w:color w:val="000000"/>
                <w:sz w:val="24"/>
                <w:szCs w:val="24"/>
                <w:lang w:eastAsia="pt-BR"/>
              </w:rPr>
              <w:t xml:space="preserve">Implementação de serviço de oftalmologia que garanta o diagnóstico oportuno, bem como exames, cirurgias e medicações que possam </w:t>
            </w:r>
            <w:proofErr w:type="gramStart"/>
            <w:r w:rsidRPr="00D07ECA">
              <w:rPr>
                <w:rFonts w:ascii="Arial" w:eastAsia="Times New Roman" w:hAnsi="Arial" w:cs="Arial"/>
                <w:color w:val="000000"/>
                <w:sz w:val="24"/>
                <w:szCs w:val="24"/>
                <w:lang w:eastAsia="pt-BR"/>
              </w:rPr>
              <w:t>prevenir,</w:t>
            </w:r>
            <w:proofErr w:type="gramEnd"/>
            <w:r w:rsidRPr="00D07ECA">
              <w:rPr>
                <w:rFonts w:ascii="Arial" w:eastAsia="Times New Roman" w:hAnsi="Arial" w:cs="Arial"/>
                <w:color w:val="000000"/>
                <w:sz w:val="24"/>
                <w:szCs w:val="24"/>
                <w:lang w:eastAsia="pt-BR"/>
              </w:rPr>
              <w:t xml:space="preserve"> postergar e evitar a perda total e/ou parcial da Visão. No caso da constatação de perda total e/ou parcial da Visão, que seja definido e garantido o fluxo para emissão de laudos médicos necessários para a solicitação de benefícios junto ao INSS; </w:t>
            </w:r>
          </w:p>
        </w:tc>
        <w:tc>
          <w:tcPr>
            <w:tcW w:w="48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6100"/>
                <w:sz w:val="28"/>
                <w:szCs w:val="28"/>
                <w:lang w:eastAsia="pt-BR"/>
              </w:rPr>
            </w:pPr>
            <w:r w:rsidRPr="00D07ECA">
              <w:rPr>
                <w:rFonts w:ascii="Calibri" w:eastAsia="Times New Roman" w:hAnsi="Calibri" w:cs="Times New Roman"/>
                <w:b/>
                <w:bCs/>
                <w:i/>
                <w:iCs/>
                <w:color w:val="006100"/>
                <w:sz w:val="28"/>
                <w:szCs w:val="28"/>
                <w:lang w:eastAsia="pt-BR"/>
              </w:rPr>
              <w:t>100,00%</w:t>
            </w:r>
          </w:p>
        </w:tc>
        <w:tc>
          <w:tcPr>
            <w:tcW w:w="2126" w:type="dxa"/>
            <w:tcBorders>
              <w:top w:val="nil"/>
              <w:left w:val="nil"/>
              <w:bottom w:val="single" w:sz="4" w:space="0" w:color="auto"/>
              <w:right w:val="double" w:sz="6"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0000"/>
                <w:sz w:val="28"/>
                <w:szCs w:val="28"/>
                <w:lang w:eastAsia="pt-BR"/>
              </w:rPr>
            </w:pPr>
            <w:r w:rsidRPr="00D07ECA">
              <w:rPr>
                <w:rFonts w:ascii="Calibri" w:eastAsia="Times New Roman" w:hAnsi="Calibri" w:cs="Times New Roman"/>
                <w:b/>
                <w:bCs/>
                <w:i/>
                <w:iCs/>
                <w:color w:val="000000"/>
                <w:sz w:val="28"/>
                <w:szCs w:val="28"/>
                <w:lang w:eastAsia="pt-BR"/>
              </w:rPr>
              <w:t>APROVADA</w:t>
            </w:r>
          </w:p>
        </w:tc>
      </w:tr>
      <w:tr w:rsidR="00CA2908" w:rsidRPr="00D07ECA" w:rsidTr="00C94C88">
        <w:trPr>
          <w:trHeight w:val="1980"/>
        </w:trPr>
        <w:tc>
          <w:tcPr>
            <w:tcW w:w="6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both"/>
              <w:rPr>
                <w:rFonts w:ascii="Arial" w:eastAsia="Times New Roman" w:hAnsi="Arial" w:cs="Arial"/>
                <w:color w:val="000000"/>
                <w:sz w:val="24"/>
                <w:szCs w:val="24"/>
                <w:lang w:eastAsia="pt-BR"/>
              </w:rPr>
            </w:pPr>
            <w:r w:rsidRPr="00D07ECA">
              <w:rPr>
                <w:rFonts w:ascii="Arial" w:eastAsia="Times New Roman" w:hAnsi="Arial" w:cs="Arial"/>
                <w:color w:val="000000"/>
                <w:sz w:val="24"/>
                <w:szCs w:val="24"/>
                <w:lang w:eastAsia="pt-BR"/>
              </w:rPr>
              <w:t>19.</w:t>
            </w:r>
            <w:r w:rsidRPr="00D07ECA">
              <w:rPr>
                <w:rFonts w:ascii="Times New Roman" w:eastAsia="Times New Roman" w:hAnsi="Times New Roman" w:cs="Times New Roman"/>
                <w:color w:val="000000"/>
                <w:sz w:val="14"/>
                <w:szCs w:val="14"/>
                <w:lang w:eastAsia="pt-BR"/>
              </w:rPr>
              <w:t xml:space="preserve">      </w:t>
            </w:r>
            <w:r w:rsidRPr="00D07ECA">
              <w:rPr>
                <w:rFonts w:ascii="Arial" w:eastAsia="Times New Roman" w:hAnsi="Arial" w:cs="Arial"/>
                <w:color w:val="000000"/>
                <w:sz w:val="24"/>
                <w:szCs w:val="24"/>
                <w:lang w:eastAsia="pt-BR"/>
              </w:rPr>
              <w:t xml:space="preserve">Solicitar maior empenho da Secretaria Estadual de Saúde - SES para criação de protocolos de eficácia e referências de média e alta complexidade junto a Central Estadual de Regulação; </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6100"/>
                <w:sz w:val="28"/>
                <w:szCs w:val="28"/>
                <w:lang w:eastAsia="pt-BR"/>
              </w:rPr>
            </w:pPr>
            <w:r w:rsidRPr="00D07ECA">
              <w:rPr>
                <w:rFonts w:ascii="Calibri" w:eastAsia="Times New Roman" w:hAnsi="Calibri" w:cs="Times New Roman"/>
                <w:b/>
                <w:bCs/>
                <w:i/>
                <w:iCs/>
                <w:color w:val="006100"/>
                <w:sz w:val="28"/>
                <w:szCs w:val="28"/>
                <w:lang w:eastAsia="pt-BR"/>
              </w:rPr>
              <w:t>100,00%</w:t>
            </w:r>
          </w:p>
        </w:tc>
        <w:tc>
          <w:tcPr>
            <w:tcW w:w="2126" w:type="dxa"/>
            <w:tcBorders>
              <w:top w:val="single" w:sz="4" w:space="0" w:color="auto"/>
              <w:left w:val="nil"/>
              <w:bottom w:val="single" w:sz="4" w:space="0" w:color="auto"/>
              <w:right w:val="double" w:sz="6"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0000"/>
                <w:sz w:val="28"/>
                <w:szCs w:val="28"/>
                <w:lang w:eastAsia="pt-BR"/>
              </w:rPr>
            </w:pPr>
            <w:r w:rsidRPr="00D07ECA">
              <w:rPr>
                <w:rFonts w:ascii="Calibri" w:eastAsia="Times New Roman" w:hAnsi="Calibri" w:cs="Times New Roman"/>
                <w:b/>
                <w:bCs/>
                <w:i/>
                <w:iCs/>
                <w:color w:val="000000"/>
                <w:sz w:val="28"/>
                <w:szCs w:val="28"/>
                <w:lang w:eastAsia="pt-BR"/>
              </w:rPr>
              <w:t>APROVADA</w:t>
            </w:r>
          </w:p>
        </w:tc>
      </w:tr>
      <w:tr w:rsidR="00CA2908" w:rsidRPr="00D07ECA" w:rsidTr="000E0731">
        <w:trPr>
          <w:trHeight w:val="1620"/>
        </w:trPr>
        <w:tc>
          <w:tcPr>
            <w:tcW w:w="6034" w:type="dxa"/>
            <w:tcBorders>
              <w:top w:val="nil"/>
              <w:left w:val="single" w:sz="4" w:space="0" w:color="auto"/>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both"/>
              <w:rPr>
                <w:rFonts w:ascii="Arial" w:eastAsia="Times New Roman" w:hAnsi="Arial" w:cs="Arial"/>
                <w:color w:val="000000"/>
                <w:sz w:val="24"/>
                <w:szCs w:val="24"/>
                <w:lang w:eastAsia="pt-BR"/>
              </w:rPr>
            </w:pPr>
            <w:r w:rsidRPr="00D07ECA">
              <w:rPr>
                <w:rFonts w:ascii="Arial" w:eastAsia="Times New Roman" w:hAnsi="Arial" w:cs="Arial"/>
                <w:color w:val="000000"/>
                <w:sz w:val="24"/>
                <w:szCs w:val="24"/>
                <w:lang w:eastAsia="pt-BR"/>
              </w:rPr>
              <w:t>20.</w:t>
            </w:r>
            <w:r w:rsidRPr="00D07ECA">
              <w:rPr>
                <w:rFonts w:ascii="Times New Roman" w:eastAsia="Times New Roman" w:hAnsi="Times New Roman" w:cs="Times New Roman"/>
                <w:color w:val="000000"/>
                <w:sz w:val="14"/>
                <w:szCs w:val="14"/>
                <w:lang w:eastAsia="pt-BR"/>
              </w:rPr>
              <w:t xml:space="preserve">      </w:t>
            </w:r>
            <w:r w:rsidRPr="00D07ECA">
              <w:rPr>
                <w:rFonts w:ascii="Arial" w:eastAsia="Times New Roman" w:hAnsi="Arial" w:cs="Arial"/>
                <w:color w:val="000000"/>
                <w:sz w:val="24"/>
                <w:szCs w:val="24"/>
                <w:lang w:eastAsia="pt-BR"/>
              </w:rPr>
              <w:t xml:space="preserve">Sensibilizar os profissionais de saúde a preencherem corretamente as fichas de notificação de violência através da capacitação profissional; </w:t>
            </w:r>
          </w:p>
        </w:tc>
        <w:tc>
          <w:tcPr>
            <w:tcW w:w="48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6100"/>
                <w:sz w:val="28"/>
                <w:szCs w:val="28"/>
                <w:lang w:eastAsia="pt-BR"/>
              </w:rPr>
            </w:pPr>
            <w:r w:rsidRPr="00D07ECA">
              <w:rPr>
                <w:rFonts w:ascii="Calibri" w:eastAsia="Times New Roman" w:hAnsi="Calibri" w:cs="Times New Roman"/>
                <w:b/>
                <w:bCs/>
                <w:i/>
                <w:iCs/>
                <w:color w:val="006100"/>
                <w:sz w:val="28"/>
                <w:szCs w:val="28"/>
                <w:lang w:eastAsia="pt-BR"/>
              </w:rPr>
              <w:t>100,00%</w:t>
            </w:r>
          </w:p>
        </w:tc>
        <w:tc>
          <w:tcPr>
            <w:tcW w:w="2126" w:type="dxa"/>
            <w:tcBorders>
              <w:top w:val="nil"/>
              <w:left w:val="nil"/>
              <w:bottom w:val="single" w:sz="4" w:space="0" w:color="auto"/>
              <w:right w:val="double" w:sz="6"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0000"/>
                <w:sz w:val="28"/>
                <w:szCs w:val="28"/>
                <w:lang w:eastAsia="pt-BR"/>
              </w:rPr>
            </w:pPr>
            <w:r w:rsidRPr="00D07ECA">
              <w:rPr>
                <w:rFonts w:ascii="Calibri" w:eastAsia="Times New Roman" w:hAnsi="Calibri" w:cs="Times New Roman"/>
                <w:b/>
                <w:bCs/>
                <w:i/>
                <w:iCs/>
                <w:color w:val="000000"/>
                <w:sz w:val="28"/>
                <w:szCs w:val="28"/>
                <w:lang w:eastAsia="pt-BR"/>
              </w:rPr>
              <w:t>APROVADA</w:t>
            </w:r>
          </w:p>
        </w:tc>
      </w:tr>
      <w:tr w:rsidR="00CA2908" w:rsidRPr="00D07ECA" w:rsidTr="000E0731">
        <w:trPr>
          <w:trHeight w:val="1545"/>
        </w:trPr>
        <w:tc>
          <w:tcPr>
            <w:tcW w:w="6034" w:type="dxa"/>
            <w:tcBorders>
              <w:top w:val="nil"/>
              <w:left w:val="single" w:sz="4" w:space="0" w:color="auto"/>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both"/>
              <w:rPr>
                <w:rFonts w:ascii="Arial" w:eastAsia="Times New Roman" w:hAnsi="Arial" w:cs="Arial"/>
                <w:color w:val="000000"/>
                <w:sz w:val="24"/>
                <w:szCs w:val="24"/>
                <w:lang w:eastAsia="pt-BR"/>
              </w:rPr>
            </w:pPr>
            <w:r w:rsidRPr="00D07ECA">
              <w:rPr>
                <w:rFonts w:ascii="Arial" w:eastAsia="Times New Roman" w:hAnsi="Arial" w:cs="Arial"/>
                <w:color w:val="000000"/>
                <w:sz w:val="24"/>
                <w:szCs w:val="24"/>
                <w:lang w:eastAsia="pt-BR"/>
              </w:rPr>
              <w:t>21.</w:t>
            </w:r>
            <w:r w:rsidRPr="00D07ECA">
              <w:rPr>
                <w:rFonts w:ascii="Times New Roman" w:eastAsia="Times New Roman" w:hAnsi="Times New Roman" w:cs="Times New Roman"/>
                <w:color w:val="000000"/>
                <w:sz w:val="14"/>
                <w:szCs w:val="14"/>
                <w:lang w:eastAsia="pt-BR"/>
              </w:rPr>
              <w:t xml:space="preserve">      </w:t>
            </w:r>
            <w:r w:rsidRPr="00D07ECA">
              <w:rPr>
                <w:rFonts w:ascii="Arial" w:eastAsia="Times New Roman" w:hAnsi="Arial" w:cs="Arial"/>
                <w:color w:val="000000"/>
                <w:sz w:val="24"/>
                <w:szCs w:val="24"/>
                <w:lang w:eastAsia="pt-BR"/>
              </w:rPr>
              <w:t xml:space="preserve">Melhorar e garantir o acesso oportuno para realização de biópsia nas mulheres com suspeita de câncer de colo de útero; </w:t>
            </w:r>
          </w:p>
        </w:tc>
        <w:tc>
          <w:tcPr>
            <w:tcW w:w="48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6100"/>
                <w:sz w:val="28"/>
                <w:szCs w:val="28"/>
                <w:lang w:eastAsia="pt-BR"/>
              </w:rPr>
            </w:pPr>
            <w:r w:rsidRPr="00D07ECA">
              <w:rPr>
                <w:rFonts w:ascii="Calibri" w:eastAsia="Times New Roman" w:hAnsi="Calibri" w:cs="Times New Roman"/>
                <w:b/>
                <w:bCs/>
                <w:i/>
                <w:iCs/>
                <w:color w:val="006100"/>
                <w:sz w:val="28"/>
                <w:szCs w:val="28"/>
                <w:lang w:eastAsia="pt-BR"/>
              </w:rPr>
              <w:t>100,00%</w:t>
            </w:r>
          </w:p>
        </w:tc>
        <w:tc>
          <w:tcPr>
            <w:tcW w:w="2126" w:type="dxa"/>
            <w:tcBorders>
              <w:top w:val="nil"/>
              <w:left w:val="nil"/>
              <w:bottom w:val="single" w:sz="4" w:space="0" w:color="auto"/>
              <w:right w:val="double" w:sz="6"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0000"/>
                <w:sz w:val="28"/>
                <w:szCs w:val="28"/>
                <w:lang w:eastAsia="pt-BR"/>
              </w:rPr>
            </w:pPr>
            <w:r w:rsidRPr="00D07ECA">
              <w:rPr>
                <w:rFonts w:ascii="Calibri" w:eastAsia="Times New Roman" w:hAnsi="Calibri" w:cs="Times New Roman"/>
                <w:b/>
                <w:bCs/>
                <w:i/>
                <w:iCs/>
                <w:color w:val="000000"/>
                <w:sz w:val="28"/>
                <w:szCs w:val="28"/>
                <w:lang w:eastAsia="pt-BR"/>
              </w:rPr>
              <w:t>APROVADA</w:t>
            </w:r>
          </w:p>
        </w:tc>
      </w:tr>
      <w:tr w:rsidR="00CA2908" w:rsidRPr="00D07ECA" w:rsidTr="000E0731">
        <w:trPr>
          <w:trHeight w:val="1665"/>
        </w:trPr>
        <w:tc>
          <w:tcPr>
            <w:tcW w:w="6034" w:type="dxa"/>
            <w:tcBorders>
              <w:top w:val="nil"/>
              <w:left w:val="single" w:sz="4" w:space="0" w:color="auto"/>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both"/>
              <w:rPr>
                <w:rFonts w:ascii="Arial" w:eastAsia="Times New Roman" w:hAnsi="Arial" w:cs="Arial"/>
                <w:color w:val="000000"/>
                <w:sz w:val="24"/>
                <w:szCs w:val="24"/>
                <w:lang w:eastAsia="pt-BR"/>
              </w:rPr>
            </w:pPr>
            <w:r w:rsidRPr="00D07ECA">
              <w:rPr>
                <w:rFonts w:ascii="Arial" w:eastAsia="Times New Roman" w:hAnsi="Arial" w:cs="Arial"/>
                <w:color w:val="000000"/>
                <w:sz w:val="24"/>
                <w:szCs w:val="24"/>
                <w:lang w:eastAsia="pt-BR"/>
              </w:rPr>
              <w:t>22.</w:t>
            </w:r>
            <w:r w:rsidRPr="00D07ECA">
              <w:rPr>
                <w:rFonts w:ascii="Times New Roman" w:eastAsia="Times New Roman" w:hAnsi="Times New Roman" w:cs="Times New Roman"/>
                <w:color w:val="000000"/>
                <w:sz w:val="14"/>
                <w:szCs w:val="14"/>
                <w:lang w:eastAsia="pt-BR"/>
              </w:rPr>
              <w:t xml:space="preserve">      </w:t>
            </w:r>
            <w:r w:rsidRPr="00D07ECA">
              <w:rPr>
                <w:rFonts w:ascii="Arial" w:eastAsia="Times New Roman" w:hAnsi="Arial" w:cs="Arial"/>
                <w:color w:val="000000"/>
                <w:sz w:val="24"/>
                <w:szCs w:val="24"/>
                <w:lang w:eastAsia="pt-BR"/>
              </w:rPr>
              <w:t xml:space="preserve">Garantir o acesso para mulheres com transtornos psiquiátricos em todos os programas de saúde; </w:t>
            </w:r>
          </w:p>
        </w:tc>
        <w:tc>
          <w:tcPr>
            <w:tcW w:w="48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6100"/>
                <w:sz w:val="28"/>
                <w:szCs w:val="28"/>
                <w:lang w:eastAsia="pt-BR"/>
              </w:rPr>
            </w:pPr>
            <w:r w:rsidRPr="00D07ECA">
              <w:rPr>
                <w:rFonts w:ascii="Calibri" w:eastAsia="Times New Roman" w:hAnsi="Calibri" w:cs="Times New Roman"/>
                <w:b/>
                <w:bCs/>
                <w:i/>
                <w:iCs/>
                <w:color w:val="006100"/>
                <w:sz w:val="28"/>
                <w:szCs w:val="28"/>
                <w:lang w:eastAsia="pt-BR"/>
              </w:rPr>
              <w:t>100,00%</w:t>
            </w:r>
          </w:p>
        </w:tc>
        <w:tc>
          <w:tcPr>
            <w:tcW w:w="2126" w:type="dxa"/>
            <w:tcBorders>
              <w:top w:val="nil"/>
              <w:left w:val="nil"/>
              <w:bottom w:val="single" w:sz="4" w:space="0" w:color="auto"/>
              <w:right w:val="double" w:sz="6"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0000"/>
                <w:sz w:val="28"/>
                <w:szCs w:val="28"/>
                <w:lang w:eastAsia="pt-BR"/>
              </w:rPr>
            </w:pPr>
            <w:r w:rsidRPr="00D07ECA">
              <w:rPr>
                <w:rFonts w:ascii="Calibri" w:eastAsia="Times New Roman" w:hAnsi="Calibri" w:cs="Times New Roman"/>
                <w:b/>
                <w:bCs/>
                <w:i/>
                <w:iCs/>
                <w:color w:val="000000"/>
                <w:sz w:val="28"/>
                <w:szCs w:val="28"/>
                <w:lang w:eastAsia="pt-BR"/>
              </w:rPr>
              <w:t>APROVADA</w:t>
            </w:r>
          </w:p>
        </w:tc>
      </w:tr>
      <w:tr w:rsidR="00CA2908" w:rsidRPr="00D07ECA" w:rsidTr="000E0731">
        <w:trPr>
          <w:trHeight w:val="1710"/>
        </w:trPr>
        <w:tc>
          <w:tcPr>
            <w:tcW w:w="6034" w:type="dxa"/>
            <w:tcBorders>
              <w:top w:val="nil"/>
              <w:left w:val="single" w:sz="4" w:space="0" w:color="auto"/>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both"/>
              <w:rPr>
                <w:rFonts w:ascii="Arial" w:eastAsia="Times New Roman" w:hAnsi="Arial" w:cs="Arial"/>
                <w:color w:val="000000"/>
                <w:sz w:val="24"/>
                <w:szCs w:val="24"/>
                <w:lang w:eastAsia="pt-BR"/>
              </w:rPr>
            </w:pPr>
            <w:r w:rsidRPr="00D07ECA">
              <w:rPr>
                <w:rFonts w:ascii="Arial" w:eastAsia="Times New Roman" w:hAnsi="Arial" w:cs="Arial"/>
                <w:color w:val="000000"/>
                <w:sz w:val="24"/>
                <w:szCs w:val="24"/>
                <w:lang w:eastAsia="pt-BR"/>
              </w:rPr>
              <w:t>23.</w:t>
            </w:r>
            <w:r w:rsidRPr="00D07ECA">
              <w:rPr>
                <w:rFonts w:ascii="Times New Roman" w:eastAsia="Times New Roman" w:hAnsi="Times New Roman" w:cs="Times New Roman"/>
                <w:color w:val="000000"/>
                <w:sz w:val="14"/>
                <w:szCs w:val="14"/>
                <w:lang w:eastAsia="pt-BR"/>
              </w:rPr>
              <w:t xml:space="preserve">      </w:t>
            </w:r>
            <w:proofErr w:type="gramStart"/>
            <w:r w:rsidRPr="00D07ECA">
              <w:rPr>
                <w:rFonts w:ascii="Arial" w:eastAsia="Times New Roman" w:hAnsi="Arial" w:cs="Arial"/>
                <w:color w:val="000000"/>
                <w:sz w:val="24"/>
                <w:szCs w:val="24"/>
                <w:lang w:eastAsia="pt-BR"/>
              </w:rPr>
              <w:t>Implementação</w:t>
            </w:r>
            <w:proofErr w:type="gramEnd"/>
            <w:r w:rsidRPr="00D07ECA">
              <w:rPr>
                <w:rFonts w:ascii="Arial" w:eastAsia="Times New Roman" w:hAnsi="Arial" w:cs="Arial"/>
                <w:color w:val="000000"/>
                <w:sz w:val="24"/>
                <w:szCs w:val="24"/>
                <w:lang w:eastAsia="pt-BR"/>
              </w:rPr>
              <w:t xml:space="preserve"> de estratégia que garantam a humanização e erradicação da violência obstétrica; </w:t>
            </w:r>
          </w:p>
        </w:tc>
        <w:tc>
          <w:tcPr>
            <w:tcW w:w="48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6100"/>
                <w:sz w:val="28"/>
                <w:szCs w:val="28"/>
                <w:lang w:eastAsia="pt-BR"/>
              </w:rPr>
            </w:pPr>
            <w:r w:rsidRPr="00D07ECA">
              <w:rPr>
                <w:rFonts w:ascii="Calibri" w:eastAsia="Times New Roman" w:hAnsi="Calibri" w:cs="Times New Roman"/>
                <w:b/>
                <w:bCs/>
                <w:i/>
                <w:iCs/>
                <w:color w:val="006100"/>
                <w:sz w:val="28"/>
                <w:szCs w:val="28"/>
                <w:lang w:eastAsia="pt-BR"/>
              </w:rPr>
              <w:t>100,00%</w:t>
            </w:r>
          </w:p>
        </w:tc>
        <w:tc>
          <w:tcPr>
            <w:tcW w:w="2126" w:type="dxa"/>
            <w:tcBorders>
              <w:top w:val="nil"/>
              <w:left w:val="nil"/>
              <w:bottom w:val="single" w:sz="4" w:space="0" w:color="auto"/>
              <w:right w:val="double" w:sz="6"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0000"/>
                <w:sz w:val="28"/>
                <w:szCs w:val="28"/>
                <w:lang w:eastAsia="pt-BR"/>
              </w:rPr>
            </w:pPr>
            <w:r w:rsidRPr="00D07ECA">
              <w:rPr>
                <w:rFonts w:ascii="Calibri" w:eastAsia="Times New Roman" w:hAnsi="Calibri" w:cs="Times New Roman"/>
                <w:b/>
                <w:bCs/>
                <w:i/>
                <w:iCs/>
                <w:color w:val="000000"/>
                <w:sz w:val="28"/>
                <w:szCs w:val="28"/>
                <w:lang w:eastAsia="pt-BR"/>
              </w:rPr>
              <w:t>APROVADA</w:t>
            </w:r>
          </w:p>
        </w:tc>
      </w:tr>
      <w:tr w:rsidR="00CA2908" w:rsidRPr="00D07ECA" w:rsidTr="00C94C88">
        <w:trPr>
          <w:trHeight w:val="2280"/>
        </w:trPr>
        <w:tc>
          <w:tcPr>
            <w:tcW w:w="6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both"/>
              <w:rPr>
                <w:rFonts w:ascii="Arial" w:eastAsia="Times New Roman" w:hAnsi="Arial" w:cs="Arial"/>
                <w:color w:val="000000"/>
                <w:sz w:val="24"/>
                <w:szCs w:val="24"/>
                <w:lang w:eastAsia="pt-BR"/>
              </w:rPr>
            </w:pPr>
            <w:r w:rsidRPr="00D07ECA">
              <w:rPr>
                <w:rFonts w:ascii="Arial" w:eastAsia="Times New Roman" w:hAnsi="Arial" w:cs="Arial"/>
                <w:color w:val="000000"/>
                <w:sz w:val="24"/>
                <w:szCs w:val="24"/>
                <w:lang w:eastAsia="pt-BR"/>
              </w:rPr>
              <w:t>24.</w:t>
            </w:r>
            <w:r w:rsidRPr="00D07ECA">
              <w:rPr>
                <w:rFonts w:ascii="Times New Roman" w:eastAsia="Times New Roman" w:hAnsi="Times New Roman" w:cs="Times New Roman"/>
                <w:color w:val="000000"/>
                <w:sz w:val="14"/>
                <w:szCs w:val="14"/>
                <w:lang w:eastAsia="pt-BR"/>
              </w:rPr>
              <w:t xml:space="preserve">      </w:t>
            </w:r>
            <w:r w:rsidRPr="00D07ECA">
              <w:rPr>
                <w:rFonts w:ascii="Arial" w:eastAsia="Times New Roman" w:hAnsi="Arial" w:cs="Arial"/>
                <w:color w:val="000000"/>
                <w:sz w:val="24"/>
                <w:szCs w:val="24"/>
                <w:lang w:eastAsia="pt-BR"/>
              </w:rPr>
              <w:t xml:space="preserve">Garantir que o Estado conclua a construção de mais um Hospital da mulher de alta complexidade na Região Metropolitana II com recursos Federais e Estaduais com ampliação no tratamento de câncer com Assistência </w:t>
            </w:r>
            <w:proofErr w:type="spellStart"/>
            <w:r w:rsidRPr="00D07ECA">
              <w:rPr>
                <w:rFonts w:ascii="Arial" w:eastAsia="Times New Roman" w:hAnsi="Arial" w:cs="Arial"/>
                <w:color w:val="000000"/>
                <w:sz w:val="24"/>
                <w:szCs w:val="24"/>
                <w:lang w:eastAsia="pt-BR"/>
              </w:rPr>
              <w:t>Onco</w:t>
            </w:r>
            <w:proofErr w:type="spellEnd"/>
            <w:r w:rsidRPr="00D07ECA">
              <w:rPr>
                <w:rFonts w:ascii="Arial" w:eastAsia="Times New Roman" w:hAnsi="Arial" w:cs="Arial"/>
                <w:color w:val="000000"/>
                <w:sz w:val="24"/>
                <w:szCs w:val="24"/>
                <w:lang w:eastAsia="pt-BR"/>
              </w:rPr>
              <w:t xml:space="preserve">-hematológica no SUS: CACON &amp; UNACON; </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22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22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6100"/>
                <w:sz w:val="28"/>
                <w:szCs w:val="28"/>
                <w:lang w:eastAsia="pt-BR"/>
              </w:rPr>
            </w:pPr>
            <w:r w:rsidRPr="00D07ECA">
              <w:rPr>
                <w:rFonts w:ascii="Calibri" w:eastAsia="Times New Roman" w:hAnsi="Calibri" w:cs="Times New Roman"/>
                <w:b/>
                <w:bCs/>
                <w:i/>
                <w:iCs/>
                <w:color w:val="006100"/>
                <w:sz w:val="28"/>
                <w:szCs w:val="28"/>
                <w:lang w:eastAsia="pt-BR"/>
              </w:rPr>
              <w:t>100,00%</w:t>
            </w:r>
          </w:p>
        </w:tc>
        <w:tc>
          <w:tcPr>
            <w:tcW w:w="2126" w:type="dxa"/>
            <w:tcBorders>
              <w:top w:val="single" w:sz="4" w:space="0" w:color="auto"/>
              <w:left w:val="nil"/>
              <w:bottom w:val="single" w:sz="4" w:space="0" w:color="auto"/>
              <w:right w:val="double" w:sz="6"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0000"/>
                <w:sz w:val="28"/>
                <w:szCs w:val="28"/>
                <w:lang w:eastAsia="pt-BR"/>
              </w:rPr>
            </w:pPr>
            <w:r w:rsidRPr="00D07ECA">
              <w:rPr>
                <w:rFonts w:ascii="Calibri" w:eastAsia="Times New Roman" w:hAnsi="Calibri" w:cs="Times New Roman"/>
                <w:b/>
                <w:bCs/>
                <w:i/>
                <w:iCs/>
                <w:color w:val="000000"/>
                <w:sz w:val="28"/>
                <w:szCs w:val="28"/>
                <w:lang w:eastAsia="pt-BR"/>
              </w:rPr>
              <w:t>APROVADA</w:t>
            </w:r>
          </w:p>
        </w:tc>
      </w:tr>
      <w:tr w:rsidR="00CA2908" w:rsidRPr="00D07ECA" w:rsidTr="000E0731">
        <w:trPr>
          <w:trHeight w:val="2340"/>
        </w:trPr>
        <w:tc>
          <w:tcPr>
            <w:tcW w:w="6034" w:type="dxa"/>
            <w:tcBorders>
              <w:top w:val="nil"/>
              <w:left w:val="single" w:sz="4" w:space="0" w:color="auto"/>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both"/>
              <w:rPr>
                <w:rFonts w:ascii="Arial" w:eastAsia="Times New Roman" w:hAnsi="Arial" w:cs="Arial"/>
                <w:color w:val="000000"/>
                <w:sz w:val="24"/>
                <w:szCs w:val="24"/>
                <w:lang w:eastAsia="pt-BR"/>
              </w:rPr>
            </w:pPr>
            <w:r w:rsidRPr="00D07ECA">
              <w:rPr>
                <w:rFonts w:ascii="Arial" w:eastAsia="Times New Roman" w:hAnsi="Arial" w:cs="Arial"/>
                <w:color w:val="000000"/>
                <w:sz w:val="24"/>
                <w:szCs w:val="24"/>
                <w:lang w:eastAsia="pt-BR"/>
              </w:rPr>
              <w:t>25.</w:t>
            </w:r>
            <w:r w:rsidRPr="00D07ECA">
              <w:rPr>
                <w:rFonts w:ascii="Times New Roman" w:eastAsia="Times New Roman" w:hAnsi="Times New Roman" w:cs="Times New Roman"/>
                <w:color w:val="000000"/>
                <w:sz w:val="14"/>
                <w:szCs w:val="14"/>
                <w:lang w:eastAsia="pt-BR"/>
              </w:rPr>
              <w:t xml:space="preserve">      </w:t>
            </w:r>
            <w:r w:rsidRPr="00D07ECA">
              <w:rPr>
                <w:rFonts w:ascii="Arial" w:eastAsia="Times New Roman" w:hAnsi="Arial" w:cs="Arial"/>
                <w:color w:val="000000"/>
                <w:sz w:val="24"/>
                <w:szCs w:val="24"/>
                <w:lang w:eastAsia="pt-BR"/>
              </w:rPr>
              <w:t xml:space="preserve">Retomar a construção de responsabilidade do Estado, e prestação de serviços de média e alta complexidade, criando um Centro de Imagem Especializado na Região Metropolitana II, oferecendo serviços de Diagnose adequando para ás mulheres com necessidade especiais; </w:t>
            </w:r>
          </w:p>
        </w:tc>
        <w:tc>
          <w:tcPr>
            <w:tcW w:w="48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6100"/>
                <w:sz w:val="28"/>
                <w:szCs w:val="28"/>
                <w:lang w:eastAsia="pt-BR"/>
              </w:rPr>
            </w:pPr>
            <w:r w:rsidRPr="00D07ECA">
              <w:rPr>
                <w:rFonts w:ascii="Calibri" w:eastAsia="Times New Roman" w:hAnsi="Calibri" w:cs="Times New Roman"/>
                <w:b/>
                <w:bCs/>
                <w:i/>
                <w:iCs/>
                <w:color w:val="006100"/>
                <w:sz w:val="28"/>
                <w:szCs w:val="28"/>
                <w:lang w:eastAsia="pt-BR"/>
              </w:rPr>
              <w:t>100,00%</w:t>
            </w:r>
          </w:p>
        </w:tc>
        <w:tc>
          <w:tcPr>
            <w:tcW w:w="2126" w:type="dxa"/>
            <w:tcBorders>
              <w:top w:val="nil"/>
              <w:left w:val="nil"/>
              <w:bottom w:val="single" w:sz="4" w:space="0" w:color="auto"/>
              <w:right w:val="double" w:sz="6"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0000"/>
                <w:sz w:val="28"/>
                <w:szCs w:val="28"/>
                <w:lang w:eastAsia="pt-BR"/>
              </w:rPr>
            </w:pPr>
            <w:r w:rsidRPr="00D07ECA">
              <w:rPr>
                <w:rFonts w:ascii="Calibri" w:eastAsia="Times New Roman" w:hAnsi="Calibri" w:cs="Times New Roman"/>
                <w:b/>
                <w:bCs/>
                <w:i/>
                <w:iCs/>
                <w:color w:val="000000"/>
                <w:sz w:val="28"/>
                <w:szCs w:val="28"/>
                <w:lang w:eastAsia="pt-BR"/>
              </w:rPr>
              <w:t>APROVADA</w:t>
            </w:r>
          </w:p>
        </w:tc>
      </w:tr>
      <w:tr w:rsidR="00CA2908" w:rsidRPr="00D07ECA" w:rsidTr="000E0731">
        <w:trPr>
          <w:trHeight w:val="1725"/>
        </w:trPr>
        <w:tc>
          <w:tcPr>
            <w:tcW w:w="6034" w:type="dxa"/>
            <w:tcBorders>
              <w:top w:val="nil"/>
              <w:left w:val="single" w:sz="4" w:space="0" w:color="auto"/>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both"/>
              <w:rPr>
                <w:rFonts w:ascii="Arial" w:eastAsia="Times New Roman" w:hAnsi="Arial" w:cs="Arial"/>
                <w:color w:val="000000"/>
                <w:sz w:val="24"/>
                <w:szCs w:val="24"/>
                <w:lang w:eastAsia="pt-BR"/>
              </w:rPr>
            </w:pPr>
            <w:r w:rsidRPr="00D07ECA">
              <w:rPr>
                <w:rFonts w:ascii="Arial" w:eastAsia="Times New Roman" w:hAnsi="Arial" w:cs="Arial"/>
                <w:color w:val="000000"/>
                <w:sz w:val="24"/>
                <w:szCs w:val="24"/>
                <w:lang w:eastAsia="pt-BR"/>
              </w:rPr>
              <w:t>27.</w:t>
            </w:r>
            <w:r w:rsidRPr="00D07ECA">
              <w:rPr>
                <w:rFonts w:ascii="Times New Roman" w:eastAsia="Times New Roman" w:hAnsi="Times New Roman" w:cs="Times New Roman"/>
                <w:color w:val="000000"/>
                <w:sz w:val="14"/>
                <w:szCs w:val="14"/>
                <w:lang w:eastAsia="pt-BR"/>
              </w:rPr>
              <w:t xml:space="preserve">      </w:t>
            </w:r>
            <w:r w:rsidRPr="00D07ECA">
              <w:rPr>
                <w:rFonts w:ascii="Arial" w:eastAsia="Times New Roman" w:hAnsi="Arial" w:cs="Arial"/>
                <w:color w:val="000000"/>
                <w:sz w:val="24"/>
                <w:szCs w:val="24"/>
                <w:lang w:eastAsia="pt-BR"/>
              </w:rPr>
              <w:t>Fortalecer campanhas para esclarecimento e divulgação das diversas formas de violência contra a mulhe</w:t>
            </w:r>
            <w:r w:rsidRPr="00D07ECA">
              <w:rPr>
                <w:rFonts w:ascii="Arial" w:eastAsia="Times New Roman" w:hAnsi="Arial" w:cs="Arial"/>
                <w:sz w:val="24"/>
                <w:szCs w:val="24"/>
                <w:lang w:eastAsia="pt-BR"/>
              </w:rPr>
              <w:t xml:space="preserve">r, </w:t>
            </w:r>
            <w:proofErr w:type="spellStart"/>
            <w:r w:rsidRPr="00D07ECA">
              <w:rPr>
                <w:rFonts w:ascii="Arial" w:eastAsia="Times New Roman" w:hAnsi="Arial" w:cs="Arial"/>
                <w:sz w:val="24"/>
                <w:szCs w:val="24"/>
                <w:lang w:eastAsia="pt-BR"/>
              </w:rPr>
              <w:t>trans</w:t>
            </w:r>
            <w:proofErr w:type="spellEnd"/>
            <w:r w:rsidRPr="00D07ECA">
              <w:rPr>
                <w:rFonts w:ascii="Arial" w:eastAsia="Times New Roman" w:hAnsi="Arial" w:cs="Arial"/>
                <w:sz w:val="24"/>
                <w:szCs w:val="24"/>
                <w:lang w:eastAsia="pt-BR"/>
              </w:rPr>
              <w:t>, negras e população de rua;</w:t>
            </w:r>
            <w:r w:rsidRPr="00D07ECA">
              <w:rPr>
                <w:rFonts w:ascii="Arial" w:eastAsia="Times New Roman" w:hAnsi="Arial" w:cs="Arial"/>
                <w:color w:val="000000"/>
                <w:sz w:val="24"/>
                <w:szCs w:val="24"/>
                <w:lang w:eastAsia="pt-BR"/>
              </w:rPr>
              <w:t xml:space="preserve"> </w:t>
            </w:r>
          </w:p>
        </w:tc>
        <w:tc>
          <w:tcPr>
            <w:tcW w:w="48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6100"/>
                <w:sz w:val="28"/>
                <w:szCs w:val="28"/>
                <w:lang w:eastAsia="pt-BR"/>
              </w:rPr>
            </w:pPr>
            <w:r w:rsidRPr="00D07ECA">
              <w:rPr>
                <w:rFonts w:ascii="Calibri" w:eastAsia="Times New Roman" w:hAnsi="Calibri" w:cs="Times New Roman"/>
                <w:b/>
                <w:bCs/>
                <w:i/>
                <w:iCs/>
                <w:color w:val="006100"/>
                <w:sz w:val="28"/>
                <w:szCs w:val="28"/>
                <w:lang w:eastAsia="pt-BR"/>
              </w:rPr>
              <w:t>100,00%</w:t>
            </w:r>
          </w:p>
        </w:tc>
        <w:tc>
          <w:tcPr>
            <w:tcW w:w="2126" w:type="dxa"/>
            <w:tcBorders>
              <w:top w:val="nil"/>
              <w:left w:val="nil"/>
              <w:bottom w:val="single" w:sz="4" w:space="0" w:color="auto"/>
              <w:right w:val="double" w:sz="6"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0000"/>
                <w:sz w:val="28"/>
                <w:szCs w:val="28"/>
                <w:lang w:eastAsia="pt-BR"/>
              </w:rPr>
            </w:pPr>
            <w:r w:rsidRPr="00D07ECA">
              <w:rPr>
                <w:rFonts w:ascii="Calibri" w:eastAsia="Times New Roman" w:hAnsi="Calibri" w:cs="Times New Roman"/>
                <w:b/>
                <w:bCs/>
                <w:i/>
                <w:iCs/>
                <w:color w:val="000000"/>
                <w:sz w:val="28"/>
                <w:szCs w:val="28"/>
                <w:lang w:eastAsia="pt-BR"/>
              </w:rPr>
              <w:t>APROVADA</w:t>
            </w:r>
          </w:p>
        </w:tc>
      </w:tr>
      <w:tr w:rsidR="00CA2908" w:rsidRPr="00D07ECA" w:rsidTr="000E0731">
        <w:trPr>
          <w:trHeight w:val="1980"/>
        </w:trPr>
        <w:tc>
          <w:tcPr>
            <w:tcW w:w="6034" w:type="dxa"/>
            <w:tcBorders>
              <w:top w:val="nil"/>
              <w:left w:val="single" w:sz="4" w:space="0" w:color="auto"/>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both"/>
              <w:rPr>
                <w:rFonts w:ascii="Arial" w:eastAsia="Times New Roman" w:hAnsi="Arial" w:cs="Arial"/>
                <w:color w:val="000000"/>
                <w:sz w:val="24"/>
                <w:szCs w:val="24"/>
                <w:lang w:eastAsia="pt-BR"/>
              </w:rPr>
            </w:pPr>
            <w:r w:rsidRPr="00D07ECA">
              <w:rPr>
                <w:rFonts w:ascii="Arial" w:eastAsia="Times New Roman" w:hAnsi="Arial" w:cs="Arial"/>
                <w:color w:val="000000"/>
                <w:sz w:val="24"/>
                <w:szCs w:val="24"/>
                <w:lang w:eastAsia="pt-BR"/>
              </w:rPr>
              <w:t>28.</w:t>
            </w:r>
            <w:r w:rsidRPr="00D07ECA">
              <w:rPr>
                <w:rFonts w:ascii="Times New Roman" w:eastAsia="Times New Roman" w:hAnsi="Times New Roman" w:cs="Times New Roman"/>
                <w:color w:val="000000"/>
                <w:sz w:val="14"/>
                <w:szCs w:val="14"/>
                <w:lang w:eastAsia="pt-BR"/>
              </w:rPr>
              <w:t xml:space="preserve">      </w:t>
            </w:r>
            <w:r w:rsidRPr="00D07ECA">
              <w:rPr>
                <w:rFonts w:ascii="Arial" w:eastAsia="Times New Roman" w:hAnsi="Arial" w:cs="Arial"/>
                <w:color w:val="000000"/>
                <w:sz w:val="24"/>
                <w:szCs w:val="24"/>
                <w:lang w:eastAsia="pt-BR"/>
              </w:rPr>
              <w:t xml:space="preserve">Implantar e </w:t>
            </w:r>
            <w:proofErr w:type="gramStart"/>
            <w:r w:rsidRPr="00D07ECA">
              <w:rPr>
                <w:rFonts w:ascii="Arial" w:eastAsia="Times New Roman" w:hAnsi="Arial" w:cs="Arial"/>
                <w:color w:val="000000"/>
                <w:sz w:val="24"/>
                <w:szCs w:val="24"/>
                <w:lang w:eastAsia="pt-BR"/>
              </w:rPr>
              <w:t>implementar</w:t>
            </w:r>
            <w:proofErr w:type="gramEnd"/>
            <w:r w:rsidRPr="00D07ECA">
              <w:rPr>
                <w:rFonts w:ascii="Arial" w:eastAsia="Times New Roman" w:hAnsi="Arial" w:cs="Arial"/>
                <w:color w:val="000000"/>
                <w:sz w:val="24"/>
                <w:szCs w:val="24"/>
                <w:lang w:eastAsia="pt-BR"/>
              </w:rPr>
              <w:t xml:space="preserve"> na atenção básica dispositivos nos grupos de atendimento à saúde da mulher no climatério ampliando o acesso dessas na rede SUS; </w:t>
            </w:r>
          </w:p>
        </w:tc>
        <w:tc>
          <w:tcPr>
            <w:tcW w:w="48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6100"/>
                <w:sz w:val="28"/>
                <w:szCs w:val="28"/>
                <w:lang w:eastAsia="pt-BR"/>
              </w:rPr>
            </w:pPr>
            <w:r w:rsidRPr="00D07ECA">
              <w:rPr>
                <w:rFonts w:ascii="Calibri" w:eastAsia="Times New Roman" w:hAnsi="Calibri" w:cs="Times New Roman"/>
                <w:b/>
                <w:bCs/>
                <w:i/>
                <w:iCs/>
                <w:color w:val="006100"/>
                <w:sz w:val="28"/>
                <w:szCs w:val="28"/>
                <w:lang w:eastAsia="pt-BR"/>
              </w:rPr>
              <w:t>100,00%</w:t>
            </w:r>
          </w:p>
        </w:tc>
        <w:tc>
          <w:tcPr>
            <w:tcW w:w="2126" w:type="dxa"/>
            <w:tcBorders>
              <w:top w:val="nil"/>
              <w:left w:val="nil"/>
              <w:bottom w:val="single" w:sz="4" w:space="0" w:color="auto"/>
              <w:right w:val="double" w:sz="6"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0000"/>
                <w:sz w:val="28"/>
                <w:szCs w:val="28"/>
                <w:lang w:eastAsia="pt-BR"/>
              </w:rPr>
            </w:pPr>
            <w:r w:rsidRPr="00D07ECA">
              <w:rPr>
                <w:rFonts w:ascii="Calibri" w:eastAsia="Times New Roman" w:hAnsi="Calibri" w:cs="Times New Roman"/>
                <w:b/>
                <w:bCs/>
                <w:i/>
                <w:iCs/>
                <w:color w:val="000000"/>
                <w:sz w:val="28"/>
                <w:szCs w:val="28"/>
                <w:lang w:eastAsia="pt-BR"/>
              </w:rPr>
              <w:t>APROVADA</w:t>
            </w:r>
          </w:p>
        </w:tc>
      </w:tr>
      <w:tr w:rsidR="00CA2908" w:rsidRPr="00D07ECA" w:rsidTr="00C94C88">
        <w:trPr>
          <w:trHeight w:val="1665"/>
        </w:trPr>
        <w:tc>
          <w:tcPr>
            <w:tcW w:w="6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both"/>
              <w:rPr>
                <w:rFonts w:ascii="Arial" w:eastAsia="Times New Roman" w:hAnsi="Arial" w:cs="Arial"/>
                <w:color w:val="000000"/>
                <w:sz w:val="24"/>
                <w:szCs w:val="24"/>
                <w:lang w:eastAsia="pt-BR"/>
              </w:rPr>
            </w:pPr>
            <w:r w:rsidRPr="00D07ECA">
              <w:rPr>
                <w:rFonts w:ascii="Arial" w:eastAsia="Times New Roman" w:hAnsi="Arial" w:cs="Arial"/>
                <w:color w:val="000000"/>
                <w:sz w:val="24"/>
                <w:szCs w:val="24"/>
                <w:lang w:eastAsia="pt-BR"/>
              </w:rPr>
              <w:t>29.</w:t>
            </w:r>
            <w:r w:rsidRPr="00D07ECA">
              <w:rPr>
                <w:rFonts w:ascii="Times New Roman" w:eastAsia="Times New Roman" w:hAnsi="Times New Roman" w:cs="Times New Roman"/>
                <w:color w:val="000000"/>
                <w:sz w:val="14"/>
                <w:szCs w:val="14"/>
                <w:lang w:eastAsia="pt-BR"/>
              </w:rPr>
              <w:t xml:space="preserve">      </w:t>
            </w:r>
            <w:r w:rsidRPr="00D07ECA">
              <w:rPr>
                <w:rFonts w:ascii="Arial" w:eastAsia="Times New Roman" w:hAnsi="Arial" w:cs="Arial"/>
                <w:color w:val="000000"/>
                <w:sz w:val="24"/>
                <w:szCs w:val="24"/>
                <w:lang w:eastAsia="pt-BR"/>
              </w:rPr>
              <w:t xml:space="preserve">Fortalecer, ampliar, manter e divulgar ações da atenção básica específica para a saúde das Mulheres negras e quilombolas em relação </w:t>
            </w:r>
            <w:proofErr w:type="gramStart"/>
            <w:r w:rsidRPr="00D07ECA">
              <w:rPr>
                <w:rFonts w:ascii="Arial" w:eastAsia="Times New Roman" w:hAnsi="Arial" w:cs="Arial"/>
                <w:color w:val="000000"/>
                <w:sz w:val="24"/>
                <w:szCs w:val="24"/>
                <w:lang w:eastAsia="pt-BR"/>
              </w:rPr>
              <w:t>a</w:t>
            </w:r>
            <w:proofErr w:type="gramEnd"/>
            <w:r w:rsidRPr="00D07ECA">
              <w:rPr>
                <w:rFonts w:ascii="Arial" w:eastAsia="Times New Roman" w:hAnsi="Arial" w:cs="Arial"/>
                <w:color w:val="000000"/>
                <w:sz w:val="24"/>
                <w:szCs w:val="24"/>
                <w:lang w:eastAsia="pt-BR"/>
              </w:rPr>
              <w:t xml:space="preserve"> doença falciformes; </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6100"/>
                <w:sz w:val="28"/>
                <w:szCs w:val="28"/>
                <w:lang w:eastAsia="pt-BR"/>
              </w:rPr>
            </w:pPr>
            <w:r w:rsidRPr="00D07ECA">
              <w:rPr>
                <w:rFonts w:ascii="Calibri" w:eastAsia="Times New Roman" w:hAnsi="Calibri" w:cs="Times New Roman"/>
                <w:b/>
                <w:bCs/>
                <w:i/>
                <w:iCs/>
                <w:color w:val="006100"/>
                <w:sz w:val="28"/>
                <w:szCs w:val="28"/>
                <w:lang w:eastAsia="pt-BR"/>
              </w:rPr>
              <w:t>100,00%</w:t>
            </w:r>
          </w:p>
        </w:tc>
        <w:tc>
          <w:tcPr>
            <w:tcW w:w="2126" w:type="dxa"/>
            <w:tcBorders>
              <w:top w:val="single" w:sz="4" w:space="0" w:color="auto"/>
              <w:left w:val="nil"/>
              <w:bottom w:val="single" w:sz="4" w:space="0" w:color="auto"/>
              <w:right w:val="double" w:sz="6"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0000"/>
                <w:sz w:val="28"/>
                <w:szCs w:val="28"/>
                <w:lang w:eastAsia="pt-BR"/>
              </w:rPr>
            </w:pPr>
            <w:r w:rsidRPr="00D07ECA">
              <w:rPr>
                <w:rFonts w:ascii="Calibri" w:eastAsia="Times New Roman" w:hAnsi="Calibri" w:cs="Times New Roman"/>
                <w:b/>
                <w:bCs/>
                <w:i/>
                <w:iCs/>
                <w:color w:val="000000"/>
                <w:sz w:val="28"/>
                <w:szCs w:val="28"/>
                <w:lang w:eastAsia="pt-BR"/>
              </w:rPr>
              <w:t>APROVADA</w:t>
            </w:r>
          </w:p>
        </w:tc>
      </w:tr>
      <w:tr w:rsidR="00CA2908" w:rsidRPr="00D07ECA" w:rsidTr="000E0731">
        <w:trPr>
          <w:trHeight w:val="2850"/>
        </w:trPr>
        <w:tc>
          <w:tcPr>
            <w:tcW w:w="6034" w:type="dxa"/>
            <w:tcBorders>
              <w:top w:val="nil"/>
              <w:left w:val="single" w:sz="4" w:space="0" w:color="auto"/>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both"/>
              <w:rPr>
                <w:rFonts w:ascii="Arial" w:eastAsia="Times New Roman" w:hAnsi="Arial" w:cs="Arial"/>
                <w:color w:val="000000"/>
                <w:sz w:val="24"/>
                <w:szCs w:val="24"/>
                <w:lang w:eastAsia="pt-BR"/>
              </w:rPr>
            </w:pPr>
            <w:r w:rsidRPr="00D07ECA">
              <w:rPr>
                <w:rFonts w:ascii="Arial" w:eastAsia="Times New Roman" w:hAnsi="Arial" w:cs="Arial"/>
                <w:color w:val="000000"/>
                <w:sz w:val="24"/>
                <w:szCs w:val="24"/>
                <w:lang w:eastAsia="pt-BR"/>
              </w:rPr>
              <w:t>30.</w:t>
            </w:r>
            <w:r w:rsidRPr="00D07ECA">
              <w:rPr>
                <w:rFonts w:ascii="Times New Roman" w:eastAsia="Times New Roman" w:hAnsi="Times New Roman" w:cs="Times New Roman"/>
                <w:color w:val="000000"/>
                <w:sz w:val="14"/>
                <w:szCs w:val="14"/>
                <w:lang w:eastAsia="pt-BR"/>
              </w:rPr>
              <w:t xml:space="preserve">      </w:t>
            </w:r>
            <w:r w:rsidRPr="00D07ECA">
              <w:rPr>
                <w:rFonts w:ascii="Arial" w:eastAsia="Times New Roman" w:hAnsi="Arial" w:cs="Arial"/>
                <w:color w:val="000000"/>
                <w:sz w:val="24"/>
                <w:szCs w:val="24"/>
                <w:lang w:eastAsia="pt-BR"/>
              </w:rPr>
              <w:t xml:space="preserve">Garantir a atenção básica para o acolhimento das mulheres, em </w:t>
            </w:r>
            <w:proofErr w:type="gramStart"/>
            <w:r w:rsidRPr="00D07ECA">
              <w:rPr>
                <w:rFonts w:ascii="Arial" w:eastAsia="Times New Roman" w:hAnsi="Arial" w:cs="Arial"/>
                <w:color w:val="000000"/>
                <w:sz w:val="24"/>
                <w:szCs w:val="24"/>
                <w:lang w:eastAsia="pt-BR"/>
              </w:rPr>
              <w:t>todos</w:t>
            </w:r>
            <w:proofErr w:type="gramEnd"/>
            <w:r w:rsidRPr="00D07ECA">
              <w:rPr>
                <w:rFonts w:ascii="Arial" w:eastAsia="Times New Roman" w:hAnsi="Arial" w:cs="Arial"/>
                <w:color w:val="000000"/>
                <w:sz w:val="24"/>
                <w:szCs w:val="24"/>
                <w:lang w:eastAsia="pt-BR"/>
              </w:rPr>
              <w:t xml:space="preserve"> ciclos de vida, com a disposição de espaço de escuta através da abordagem preventiva à saúde; Garantir equipe multidisciplinar com todas as áreas clínicas que envolva o processo de envelhecimento; </w:t>
            </w:r>
          </w:p>
        </w:tc>
        <w:tc>
          <w:tcPr>
            <w:tcW w:w="48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6100"/>
                <w:sz w:val="28"/>
                <w:szCs w:val="28"/>
                <w:lang w:eastAsia="pt-BR"/>
              </w:rPr>
            </w:pPr>
            <w:r w:rsidRPr="00D07ECA">
              <w:rPr>
                <w:rFonts w:ascii="Calibri" w:eastAsia="Times New Roman" w:hAnsi="Calibri" w:cs="Times New Roman"/>
                <w:b/>
                <w:bCs/>
                <w:i/>
                <w:iCs/>
                <w:color w:val="006100"/>
                <w:sz w:val="28"/>
                <w:szCs w:val="28"/>
                <w:lang w:eastAsia="pt-BR"/>
              </w:rPr>
              <w:t>100,00%</w:t>
            </w:r>
          </w:p>
        </w:tc>
        <w:tc>
          <w:tcPr>
            <w:tcW w:w="2126" w:type="dxa"/>
            <w:tcBorders>
              <w:top w:val="nil"/>
              <w:left w:val="nil"/>
              <w:bottom w:val="single" w:sz="4" w:space="0" w:color="auto"/>
              <w:right w:val="double" w:sz="6"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0000"/>
                <w:sz w:val="28"/>
                <w:szCs w:val="28"/>
                <w:lang w:eastAsia="pt-BR"/>
              </w:rPr>
            </w:pPr>
            <w:r w:rsidRPr="00D07ECA">
              <w:rPr>
                <w:rFonts w:ascii="Calibri" w:eastAsia="Times New Roman" w:hAnsi="Calibri" w:cs="Times New Roman"/>
                <w:b/>
                <w:bCs/>
                <w:i/>
                <w:iCs/>
                <w:color w:val="000000"/>
                <w:sz w:val="28"/>
                <w:szCs w:val="28"/>
                <w:lang w:eastAsia="pt-BR"/>
              </w:rPr>
              <w:t>APROVADA</w:t>
            </w:r>
          </w:p>
        </w:tc>
      </w:tr>
      <w:tr w:rsidR="00CA2908" w:rsidRPr="00D07ECA" w:rsidTr="000E0731">
        <w:trPr>
          <w:trHeight w:val="3270"/>
        </w:trPr>
        <w:tc>
          <w:tcPr>
            <w:tcW w:w="6034" w:type="dxa"/>
            <w:tcBorders>
              <w:top w:val="nil"/>
              <w:left w:val="single" w:sz="4" w:space="0" w:color="auto"/>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both"/>
              <w:rPr>
                <w:rFonts w:ascii="Arial" w:eastAsia="Times New Roman" w:hAnsi="Arial" w:cs="Arial"/>
                <w:color w:val="000000"/>
                <w:sz w:val="24"/>
                <w:szCs w:val="24"/>
                <w:lang w:eastAsia="pt-BR"/>
              </w:rPr>
            </w:pPr>
            <w:r w:rsidRPr="00D07ECA">
              <w:rPr>
                <w:rFonts w:ascii="Arial" w:eastAsia="Times New Roman" w:hAnsi="Arial" w:cs="Arial"/>
                <w:color w:val="000000"/>
                <w:sz w:val="24"/>
                <w:szCs w:val="24"/>
                <w:lang w:eastAsia="pt-BR"/>
              </w:rPr>
              <w:t>31.</w:t>
            </w:r>
            <w:r w:rsidRPr="00D07ECA">
              <w:rPr>
                <w:rFonts w:ascii="Times New Roman" w:eastAsia="Times New Roman" w:hAnsi="Times New Roman" w:cs="Times New Roman"/>
                <w:color w:val="000000"/>
                <w:sz w:val="14"/>
                <w:szCs w:val="14"/>
                <w:lang w:eastAsia="pt-BR"/>
              </w:rPr>
              <w:t xml:space="preserve">      </w:t>
            </w:r>
            <w:r w:rsidRPr="00D07ECA">
              <w:rPr>
                <w:rFonts w:ascii="Arial" w:eastAsia="Times New Roman" w:hAnsi="Arial" w:cs="Arial"/>
                <w:color w:val="000000"/>
                <w:sz w:val="24"/>
                <w:szCs w:val="24"/>
                <w:lang w:eastAsia="pt-BR"/>
              </w:rPr>
              <w:t xml:space="preserve">Garantir a plena execução da lei 11.340/2006, através da realização de parcerias entre os diversos órgãos das três esferas de poder, implantando a DEAM – Delegacia Especializada de Atendimento a Mulher nos Municípios que ainda não dispõem, e </w:t>
            </w:r>
            <w:proofErr w:type="gramStart"/>
            <w:r w:rsidRPr="00D07ECA">
              <w:rPr>
                <w:rFonts w:ascii="Arial" w:eastAsia="Times New Roman" w:hAnsi="Arial" w:cs="Arial"/>
                <w:color w:val="000000"/>
                <w:sz w:val="24"/>
                <w:szCs w:val="24"/>
                <w:lang w:eastAsia="pt-BR"/>
              </w:rPr>
              <w:t>implementando</w:t>
            </w:r>
            <w:proofErr w:type="gramEnd"/>
            <w:r w:rsidRPr="00D07ECA">
              <w:rPr>
                <w:rFonts w:ascii="Arial" w:eastAsia="Times New Roman" w:hAnsi="Arial" w:cs="Arial"/>
                <w:color w:val="000000"/>
                <w:sz w:val="24"/>
                <w:szCs w:val="24"/>
                <w:lang w:eastAsia="pt-BR"/>
              </w:rPr>
              <w:t xml:space="preserve"> as notificações dos atendimentos realizados nos centros de referência da mulher e outros órgãos públicos de assistência social (CRAS/CREAS) considerando-os para fins estatísticos; </w:t>
            </w:r>
          </w:p>
        </w:tc>
        <w:tc>
          <w:tcPr>
            <w:tcW w:w="48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425"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6100"/>
                <w:sz w:val="28"/>
                <w:szCs w:val="28"/>
                <w:lang w:eastAsia="pt-BR"/>
              </w:rPr>
            </w:pPr>
            <w:r w:rsidRPr="00D07ECA">
              <w:rPr>
                <w:rFonts w:ascii="Calibri" w:eastAsia="Times New Roman" w:hAnsi="Calibri" w:cs="Times New Roman"/>
                <w:b/>
                <w:bCs/>
                <w:i/>
                <w:iCs/>
                <w:color w:val="006100"/>
                <w:sz w:val="28"/>
                <w:szCs w:val="28"/>
                <w:lang w:eastAsia="pt-BR"/>
              </w:rPr>
              <w:t>100,00%</w:t>
            </w:r>
          </w:p>
        </w:tc>
        <w:tc>
          <w:tcPr>
            <w:tcW w:w="2126" w:type="dxa"/>
            <w:tcBorders>
              <w:top w:val="nil"/>
              <w:left w:val="nil"/>
              <w:bottom w:val="single" w:sz="4" w:space="0" w:color="auto"/>
              <w:right w:val="double" w:sz="6"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0000"/>
                <w:sz w:val="28"/>
                <w:szCs w:val="28"/>
                <w:lang w:eastAsia="pt-BR"/>
              </w:rPr>
            </w:pPr>
            <w:r w:rsidRPr="00D07ECA">
              <w:rPr>
                <w:rFonts w:ascii="Calibri" w:eastAsia="Times New Roman" w:hAnsi="Calibri" w:cs="Times New Roman"/>
                <w:b/>
                <w:bCs/>
                <w:i/>
                <w:iCs/>
                <w:color w:val="000000"/>
                <w:sz w:val="28"/>
                <w:szCs w:val="28"/>
                <w:lang w:eastAsia="pt-BR"/>
              </w:rPr>
              <w:t>APROVADA</w:t>
            </w:r>
          </w:p>
        </w:tc>
      </w:tr>
      <w:tr w:rsidR="00CA2908" w:rsidRPr="00D07ECA" w:rsidTr="00C94C88">
        <w:trPr>
          <w:trHeight w:val="2565"/>
        </w:trPr>
        <w:tc>
          <w:tcPr>
            <w:tcW w:w="6034"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CA2908" w:rsidRPr="00D07ECA" w:rsidRDefault="00CA2908" w:rsidP="000E0731">
            <w:pPr>
              <w:spacing w:after="0" w:line="240" w:lineRule="auto"/>
              <w:jc w:val="both"/>
              <w:rPr>
                <w:rFonts w:ascii="Arial" w:eastAsia="Times New Roman" w:hAnsi="Arial" w:cs="Arial"/>
                <w:color w:val="000000"/>
                <w:sz w:val="24"/>
                <w:szCs w:val="24"/>
                <w:lang w:eastAsia="pt-BR"/>
              </w:rPr>
            </w:pPr>
            <w:r w:rsidRPr="00D07ECA">
              <w:rPr>
                <w:rFonts w:ascii="Arial" w:eastAsia="Times New Roman" w:hAnsi="Arial" w:cs="Arial"/>
                <w:color w:val="000000"/>
                <w:sz w:val="24"/>
                <w:szCs w:val="24"/>
                <w:lang w:eastAsia="pt-BR"/>
              </w:rPr>
              <w:t>33.</w:t>
            </w:r>
            <w:r w:rsidRPr="00D07ECA">
              <w:rPr>
                <w:rFonts w:ascii="Times New Roman" w:eastAsia="Times New Roman" w:hAnsi="Times New Roman" w:cs="Times New Roman"/>
                <w:color w:val="000000"/>
                <w:sz w:val="14"/>
                <w:szCs w:val="14"/>
                <w:lang w:eastAsia="pt-BR"/>
              </w:rPr>
              <w:t xml:space="preserve">      </w:t>
            </w:r>
            <w:r w:rsidRPr="00D07ECA">
              <w:rPr>
                <w:rFonts w:ascii="Arial" w:eastAsia="Times New Roman" w:hAnsi="Arial" w:cs="Arial"/>
                <w:color w:val="000000"/>
                <w:sz w:val="24"/>
                <w:szCs w:val="24"/>
                <w:lang w:eastAsia="pt-BR"/>
              </w:rPr>
              <w:t xml:space="preserve">Construção de uma Maternidade Regional para garantir os direitos das gestantes do pré-natal ao </w:t>
            </w:r>
            <w:proofErr w:type="gramStart"/>
            <w:r w:rsidRPr="00D07ECA">
              <w:rPr>
                <w:rFonts w:ascii="Arial" w:eastAsia="Times New Roman" w:hAnsi="Arial" w:cs="Arial"/>
                <w:color w:val="000000"/>
                <w:sz w:val="24"/>
                <w:szCs w:val="24"/>
                <w:lang w:eastAsia="pt-BR"/>
              </w:rPr>
              <w:t>pós parto</w:t>
            </w:r>
            <w:proofErr w:type="gramEnd"/>
            <w:r w:rsidRPr="00D07ECA">
              <w:rPr>
                <w:rFonts w:ascii="Arial" w:eastAsia="Times New Roman" w:hAnsi="Arial" w:cs="Arial"/>
                <w:color w:val="000000"/>
                <w:sz w:val="24"/>
                <w:szCs w:val="24"/>
                <w:lang w:eastAsia="pt-BR"/>
              </w:rPr>
              <w:t xml:space="preserve"> da região Noroeste Fluminense com espaço de referencia a gestação de alto risco, parto humanizado também agilizando a laqueadura nos critérios vigentes em legislação; </w:t>
            </w:r>
          </w:p>
        </w:tc>
        <w:tc>
          <w:tcPr>
            <w:tcW w:w="487" w:type="dxa"/>
            <w:tcBorders>
              <w:top w:val="single" w:sz="4" w:space="0" w:color="auto"/>
              <w:left w:val="nil"/>
              <w:bottom w:val="double" w:sz="6"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425" w:type="dxa"/>
            <w:tcBorders>
              <w:top w:val="single" w:sz="4" w:space="0" w:color="auto"/>
              <w:left w:val="nil"/>
              <w:bottom w:val="double" w:sz="6"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color w:val="000000"/>
                <w:lang w:eastAsia="pt-BR"/>
              </w:rPr>
            </w:pPr>
            <w:r w:rsidRPr="00D07ECA">
              <w:rPr>
                <w:rFonts w:ascii="Calibri" w:eastAsia="Times New Roman" w:hAnsi="Calibri" w:cs="Times New Roman"/>
                <w:color w:val="000000"/>
                <w:lang w:eastAsia="pt-BR"/>
              </w:rPr>
              <w:t xml:space="preserve">          </w:t>
            </w:r>
            <w:proofErr w:type="gramStart"/>
            <w:r w:rsidRPr="00D07ECA">
              <w:rPr>
                <w:rFonts w:ascii="Calibri" w:eastAsia="Times New Roman" w:hAnsi="Calibri" w:cs="Times New Roman"/>
                <w:color w:val="000000"/>
                <w:lang w:eastAsia="pt-BR"/>
              </w:rPr>
              <w:t>1</w:t>
            </w:r>
            <w:proofErr w:type="gramEnd"/>
            <w:r w:rsidRPr="00D07ECA">
              <w:rPr>
                <w:rFonts w:ascii="Calibri" w:eastAsia="Times New Roman" w:hAnsi="Calibri" w:cs="Times New Roman"/>
                <w:color w:val="000000"/>
                <w:lang w:eastAsia="pt-BR"/>
              </w:rPr>
              <w:t xml:space="preserve"> </w:t>
            </w:r>
          </w:p>
        </w:tc>
        <w:tc>
          <w:tcPr>
            <w:tcW w:w="1843" w:type="dxa"/>
            <w:tcBorders>
              <w:top w:val="single" w:sz="4" w:space="0" w:color="auto"/>
              <w:left w:val="single" w:sz="4" w:space="0" w:color="auto"/>
              <w:bottom w:val="double" w:sz="6" w:space="0" w:color="auto"/>
              <w:right w:val="single" w:sz="4" w:space="0" w:color="auto"/>
            </w:tcBorders>
            <w:shd w:val="clear" w:color="000000" w:fill="C6EFCE"/>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6100"/>
                <w:sz w:val="28"/>
                <w:szCs w:val="28"/>
                <w:lang w:eastAsia="pt-BR"/>
              </w:rPr>
            </w:pPr>
            <w:r w:rsidRPr="00D07ECA">
              <w:rPr>
                <w:rFonts w:ascii="Calibri" w:eastAsia="Times New Roman" w:hAnsi="Calibri" w:cs="Times New Roman"/>
                <w:b/>
                <w:bCs/>
                <w:i/>
                <w:iCs/>
                <w:color w:val="006100"/>
                <w:sz w:val="28"/>
                <w:szCs w:val="28"/>
                <w:lang w:eastAsia="pt-BR"/>
              </w:rPr>
              <w:t>100,00%</w:t>
            </w:r>
          </w:p>
        </w:tc>
        <w:tc>
          <w:tcPr>
            <w:tcW w:w="2126" w:type="dxa"/>
            <w:tcBorders>
              <w:top w:val="single" w:sz="4" w:space="0" w:color="auto"/>
              <w:left w:val="nil"/>
              <w:bottom w:val="double" w:sz="6" w:space="0" w:color="auto"/>
              <w:right w:val="double" w:sz="6" w:space="0" w:color="auto"/>
            </w:tcBorders>
            <w:shd w:val="clear" w:color="auto" w:fill="auto"/>
            <w:noWrap/>
            <w:vAlign w:val="center"/>
            <w:hideMark/>
          </w:tcPr>
          <w:p w:rsidR="00CA2908" w:rsidRPr="00D07ECA" w:rsidRDefault="00CA2908" w:rsidP="000E0731">
            <w:pPr>
              <w:spacing w:after="0" w:line="240" w:lineRule="auto"/>
              <w:jc w:val="center"/>
              <w:rPr>
                <w:rFonts w:ascii="Calibri" w:eastAsia="Times New Roman" w:hAnsi="Calibri" w:cs="Times New Roman"/>
                <w:b/>
                <w:bCs/>
                <w:i/>
                <w:iCs/>
                <w:color w:val="000000"/>
                <w:sz w:val="28"/>
                <w:szCs w:val="28"/>
                <w:lang w:eastAsia="pt-BR"/>
              </w:rPr>
            </w:pPr>
            <w:r w:rsidRPr="00D07ECA">
              <w:rPr>
                <w:rFonts w:ascii="Calibri" w:eastAsia="Times New Roman" w:hAnsi="Calibri" w:cs="Times New Roman"/>
                <w:b/>
                <w:bCs/>
                <w:i/>
                <w:iCs/>
                <w:color w:val="000000"/>
                <w:sz w:val="28"/>
                <w:szCs w:val="28"/>
                <w:lang w:eastAsia="pt-BR"/>
              </w:rPr>
              <w:t>APROVADA</w:t>
            </w:r>
          </w:p>
        </w:tc>
      </w:tr>
    </w:tbl>
    <w:p w:rsidR="004F7BCD" w:rsidRDefault="004F7BCD">
      <w:pPr>
        <w:rPr>
          <w:rFonts w:ascii="Times New Roman" w:hAnsi="Times New Roman" w:cs="Times New Roman"/>
          <w:sz w:val="28"/>
          <w:szCs w:val="28"/>
        </w:rPr>
      </w:pPr>
      <w:r>
        <w:rPr>
          <w:rFonts w:ascii="Times New Roman" w:hAnsi="Times New Roman" w:cs="Times New Roman"/>
          <w:sz w:val="28"/>
          <w:szCs w:val="28"/>
        </w:rPr>
        <w:br w:type="page"/>
      </w:r>
    </w:p>
    <w:p w:rsidR="00CA2908" w:rsidRPr="00E51472" w:rsidRDefault="00CA2908" w:rsidP="00CA2908">
      <w:pPr>
        <w:autoSpaceDE w:val="0"/>
        <w:autoSpaceDN w:val="0"/>
        <w:adjustRightInd w:val="0"/>
        <w:spacing w:after="0" w:line="360" w:lineRule="auto"/>
        <w:jc w:val="both"/>
        <w:rPr>
          <w:rFonts w:ascii="Times New Roman" w:hAnsi="Times New Roman" w:cs="Times New Roman"/>
          <w:b/>
          <w:bCs/>
          <w:sz w:val="24"/>
          <w:szCs w:val="24"/>
        </w:rPr>
      </w:pPr>
      <w:r w:rsidRPr="00E51472">
        <w:rPr>
          <w:rFonts w:ascii="Times New Roman" w:hAnsi="Times New Roman" w:cs="Times New Roman"/>
          <w:b/>
          <w:bCs/>
          <w:sz w:val="24"/>
          <w:szCs w:val="24"/>
        </w:rPr>
        <w:t>Eixo IV – Políticas Públicas para Mulheres e Participação Social</w:t>
      </w:r>
    </w:p>
    <w:p w:rsidR="00CA2908" w:rsidRDefault="00CA2908" w:rsidP="00CA2908">
      <w:pPr>
        <w:autoSpaceDE w:val="0"/>
        <w:autoSpaceDN w:val="0"/>
        <w:adjustRightInd w:val="0"/>
        <w:spacing w:after="0" w:line="360" w:lineRule="auto"/>
        <w:jc w:val="both"/>
        <w:rPr>
          <w:rFonts w:ascii="Exo-Bold" w:hAnsi="Exo-Bold" w:cs="Exo-Bold"/>
          <w:b/>
          <w:bCs/>
          <w:color w:val="B38BBF"/>
          <w:sz w:val="30"/>
          <w:szCs w:val="30"/>
        </w:rPr>
      </w:pPr>
    </w:p>
    <w:p w:rsidR="00CA2908" w:rsidRPr="00B70101" w:rsidRDefault="00CA2908" w:rsidP="00CA2908">
      <w:pPr>
        <w:autoSpaceDE w:val="0"/>
        <w:autoSpaceDN w:val="0"/>
        <w:adjustRightInd w:val="0"/>
        <w:spacing w:after="0" w:line="360" w:lineRule="auto"/>
        <w:jc w:val="both"/>
        <w:rPr>
          <w:rFonts w:ascii="Times New Roman" w:hAnsi="Times New Roman" w:cs="Times New Roman"/>
          <w:sz w:val="24"/>
          <w:szCs w:val="24"/>
        </w:rPr>
      </w:pPr>
      <w:r w:rsidRPr="00B70101">
        <w:rPr>
          <w:rFonts w:ascii="Times New Roman" w:hAnsi="Times New Roman" w:cs="Times New Roman"/>
          <w:sz w:val="24"/>
          <w:szCs w:val="24"/>
        </w:rPr>
        <w:t xml:space="preserve">A 2ª Conferência Nacional de Saúde das Mulheres (2ª </w:t>
      </w:r>
      <w:proofErr w:type="spellStart"/>
      <w:proofErr w:type="gramStart"/>
      <w:r w:rsidRPr="00B70101">
        <w:rPr>
          <w:rFonts w:ascii="Times New Roman" w:hAnsi="Times New Roman" w:cs="Times New Roman"/>
          <w:sz w:val="24"/>
          <w:szCs w:val="24"/>
        </w:rPr>
        <w:t>CNSMu</w:t>
      </w:r>
      <w:proofErr w:type="spellEnd"/>
      <w:proofErr w:type="gramEnd"/>
      <w:r w:rsidRPr="00B70101">
        <w:rPr>
          <w:rFonts w:ascii="Times New Roman" w:hAnsi="Times New Roman" w:cs="Times New Roman"/>
          <w:sz w:val="24"/>
          <w:szCs w:val="24"/>
        </w:rPr>
        <w:t>) acontece em um momento especial de luta democrática e de resistência, e ainda sob os ecos do processo de mobilização da 15ª Conferência Nacional de Saúde, fazendo valer a trajetória de conquistas das mulheres para o avanço da democracia participativa, reafirmando o SUS como impulsionador de direitos e cidadania, de acesso às ações de saúde, educação, seguridade social, essencialmente constituído por valores promotores de relações mais humanizadas,</w:t>
      </w:r>
      <w:r>
        <w:rPr>
          <w:rFonts w:ascii="Times New Roman" w:hAnsi="Times New Roman" w:cs="Times New Roman"/>
          <w:sz w:val="24"/>
          <w:szCs w:val="24"/>
        </w:rPr>
        <w:t xml:space="preserve"> </w:t>
      </w:r>
      <w:r w:rsidRPr="00B70101">
        <w:rPr>
          <w:rFonts w:ascii="Times New Roman" w:hAnsi="Times New Roman" w:cs="Times New Roman"/>
          <w:sz w:val="24"/>
          <w:szCs w:val="24"/>
        </w:rPr>
        <w:t>com mais vínculo e afeto.</w:t>
      </w:r>
    </w:p>
    <w:p w:rsidR="00CA2908" w:rsidRDefault="00CA2908">
      <w:pPr>
        <w:rPr>
          <w:rFonts w:ascii="Times New Roman" w:hAnsi="Times New Roman" w:cs="Times New Roman"/>
          <w:sz w:val="28"/>
          <w:szCs w:val="28"/>
        </w:rPr>
      </w:pPr>
    </w:p>
    <w:p w:rsidR="00CA2908" w:rsidRDefault="00CA2908" w:rsidP="00CA2908">
      <w:pPr>
        <w:pStyle w:val="PargrafodaLista"/>
        <w:jc w:val="both"/>
        <w:rPr>
          <w:rFonts w:ascii="Times New Roman" w:hAnsi="Times New Roman" w:cs="Times New Roman"/>
          <w:b/>
          <w:sz w:val="28"/>
          <w:szCs w:val="28"/>
        </w:rPr>
      </w:pPr>
      <w:r w:rsidRPr="0022770A">
        <w:rPr>
          <w:rFonts w:ascii="Times New Roman" w:hAnsi="Times New Roman" w:cs="Times New Roman"/>
          <w:b/>
          <w:sz w:val="28"/>
          <w:szCs w:val="28"/>
        </w:rPr>
        <w:t xml:space="preserve">EIXO </w:t>
      </w:r>
      <w:proofErr w:type="gramStart"/>
      <w:r>
        <w:rPr>
          <w:rFonts w:ascii="Times New Roman" w:hAnsi="Times New Roman" w:cs="Times New Roman"/>
          <w:b/>
          <w:sz w:val="28"/>
          <w:szCs w:val="28"/>
        </w:rPr>
        <w:t>4</w:t>
      </w:r>
      <w:proofErr w:type="gramEnd"/>
      <w:r w:rsidRPr="0022770A">
        <w:rPr>
          <w:rFonts w:ascii="Times New Roman" w:hAnsi="Times New Roman" w:cs="Times New Roman"/>
          <w:b/>
          <w:sz w:val="28"/>
          <w:szCs w:val="28"/>
        </w:rPr>
        <w:t xml:space="preserve">: “Propostas </w:t>
      </w:r>
      <w:r>
        <w:rPr>
          <w:rFonts w:ascii="Times New Roman" w:hAnsi="Times New Roman" w:cs="Times New Roman"/>
          <w:b/>
          <w:sz w:val="28"/>
          <w:szCs w:val="28"/>
        </w:rPr>
        <w:t>Nacional</w:t>
      </w:r>
      <w:r w:rsidRPr="0022770A">
        <w:rPr>
          <w:rFonts w:ascii="Times New Roman" w:hAnsi="Times New Roman" w:cs="Times New Roman"/>
          <w:b/>
          <w:sz w:val="28"/>
          <w:szCs w:val="28"/>
        </w:rPr>
        <w:t>”</w:t>
      </w:r>
      <w:r>
        <w:rPr>
          <w:rFonts w:ascii="Times New Roman" w:hAnsi="Times New Roman" w:cs="Times New Roman"/>
          <w:b/>
          <w:sz w:val="28"/>
          <w:szCs w:val="28"/>
        </w:rPr>
        <w:t xml:space="preserve"> </w:t>
      </w:r>
    </w:p>
    <w:p w:rsidR="00CA2908" w:rsidRDefault="00CA2908">
      <w:pPr>
        <w:rPr>
          <w:rFonts w:ascii="Times New Roman" w:hAnsi="Times New Roman" w:cs="Times New Roman"/>
          <w:sz w:val="28"/>
          <w:szCs w:val="28"/>
        </w:rPr>
      </w:pPr>
    </w:p>
    <w:tbl>
      <w:tblPr>
        <w:tblW w:w="11907" w:type="dxa"/>
        <w:tblInd w:w="70" w:type="dxa"/>
        <w:tblCellMar>
          <w:left w:w="70" w:type="dxa"/>
          <w:right w:w="70" w:type="dxa"/>
        </w:tblCellMar>
        <w:tblLook w:val="04A0" w:firstRow="1" w:lastRow="0" w:firstColumn="1" w:lastColumn="0" w:noHBand="0" w:noVBand="1"/>
      </w:tblPr>
      <w:tblGrid>
        <w:gridCol w:w="6065"/>
        <w:gridCol w:w="598"/>
        <w:gridCol w:w="425"/>
        <w:gridCol w:w="567"/>
        <w:gridCol w:w="567"/>
        <w:gridCol w:w="1701"/>
        <w:gridCol w:w="1984"/>
      </w:tblGrid>
      <w:tr w:rsidR="000E0731" w:rsidRPr="0043056F" w:rsidTr="000E0731">
        <w:trPr>
          <w:trHeight w:val="420"/>
        </w:trPr>
        <w:tc>
          <w:tcPr>
            <w:tcW w:w="6065" w:type="dxa"/>
            <w:vMerge w:val="restart"/>
            <w:tcBorders>
              <w:top w:val="double" w:sz="6" w:space="0" w:color="auto"/>
              <w:left w:val="single" w:sz="4" w:space="0" w:color="auto"/>
              <w:bottom w:val="double" w:sz="6" w:space="0" w:color="000000"/>
              <w:right w:val="single" w:sz="4" w:space="0" w:color="auto"/>
            </w:tcBorders>
            <w:shd w:val="clear" w:color="000000" w:fill="D9D9D9"/>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0000"/>
                <w:sz w:val="40"/>
                <w:szCs w:val="40"/>
                <w:lang w:eastAsia="pt-BR"/>
              </w:rPr>
            </w:pPr>
            <w:r w:rsidRPr="0043056F">
              <w:rPr>
                <w:rFonts w:ascii="Calibri" w:eastAsia="Times New Roman" w:hAnsi="Calibri" w:cs="Times New Roman"/>
                <w:b/>
                <w:bCs/>
                <w:i/>
                <w:iCs/>
                <w:color w:val="000000"/>
                <w:sz w:val="40"/>
                <w:szCs w:val="40"/>
                <w:lang w:eastAsia="pt-BR"/>
              </w:rPr>
              <w:t>Proposta Final</w:t>
            </w:r>
          </w:p>
        </w:tc>
        <w:tc>
          <w:tcPr>
            <w:tcW w:w="3858" w:type="dxa"/>
            <w:gridSpan w:val="5"/>
            <w:tcBorders>
              <w:top w:val="double" w:sz="6" w:space="0" w:color="auto"/>
              <w:left w:val="nil"/>
              <w:bottom w:val="single" w:sz="4" w:space="0" w:color="auto"/>
              <w:right w:val="single" w:sz="4" w:space="0" w:color="auto"/>
            </w:tcBorders>
            <w:shd w:val="clear" w:color="000000" w:fill="D9D9D9"/>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0000"/>
                <w:sz w:val="24"/>
                <w:szCs w:val="24"/>
                <w:lang w:eastAsia="pt-BR"/>
              </w:rPr>
            </w:pPr>
            <w:r w:rsidRPr="0043056F">
              <w:rPr>
                <w:rFonts w:ascii="Calibri" w:eastAsia="Times New Roman" w:hAnsi="Calibri" w:cs="Times New Roman"/>
                <w:b/>
                <w:bCs/>
                <w:i/>
                <w:iCs/>
                <w:color w:val="000000"/>
                <w:sz w:val="24"/>
                <w:szCs w:val="24"/>
                <w:lang w:eastAsia="pt-BR"/>
              </w:rPr>
              <w:t>Votação</w:t>
            </w:r>
          </w:p>
        </w:tc>
        <w:tc>
          <w:tcPr>
            <w:tcW w:w="1984" w:type="dxa"/>
            <w:vMerge w:val="restart"/>
            <w:tcBorders>
              <w:top w:val="double" w:sz="6" w:space="0" w:color="auto"/>
              <w:left w:val="single" w:sz="4" w:space="0" w:color="auto"/>
              <w:bottom w:val="double" w:sz="6" w:space="0" w:color="000000"/>
              <w:right w:val="double" w:sz="6" w:space="0" w:color="auto"/>
            </w:tcBorders>
            <w:shd w:val="clear" w:color="000000" w:fill="D9D9D9"/>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0000"/>
                <w:sz w:val="32"/>
                <w:szCs w:val="32"/>
                <w:lang w:eastAsia="pt-BR"/>
              </w:rPr>
            </w:pPr>
            <w:r w:rsidRPr="0043056F">
              <w:rPr>
                <w:rFonts w:ascii="Calibri" w:eastAsia="Times New Roman" w:hAnsi="Calibri" w:cs="Times New Roman"/>
                <w:b/>
                <w:bCs/>
                <w:i/>
                <w:iCs/>
                <w:color w:val="000000"/>
                <w:sz w:val="32"/>
                <w:szCs w:val="32"/>
                <w:lang w:eastAsia="pt-BR"/>
              </w:rPr>
              <w:t>Resultado</w:t>
            </w:r>
          </w:p>
        </w:tc>
      </w:tr>
      <w:tr w:rsidR="000E0731" w:rsidRPr="0043056F" w:rsidTr="000E0731">
        <w:trPr>
          <w:trHeight w:val="1095"/>
        </w:trPr>
        <w:tc>
          <w:tcPr>
            <w:tcW w:w="6065" w:type="dxa"/>
            <w:vMerge/>
            <w:tcBorders>
              <w:top w:val="double" w:sz="6" w:space="0" w:color="auto"/>
              <w:left w:val="single" w:sz="4" w:space="0" w:color="auto"/>
              <w:bottom w:val="double" w:sz="6" w:space="0" w:color="000000"/>
              <w:right w:val="single" w:sz="4" w:space="0" w:color="auto"/>
            </w:tcBorders>
            <w:vAlign w:val="center"/>
            <w:hideMark/>
          </w:tcPr>
          <w:p w:rsidR="000E0731" w:rsidRPr="0043056F" w:rsidRDefault="000E0731" w:rsidP="000E0731">
            <w:pPr>
              <w:spacing w:after="0" w:line="240" w:lineRule="auto"/>
              <w:rPr>
                <w:rFonts w:ascii="Calibri" w:eastAsia="Times New Roman" w:hAnsi="Calibri" w:cs="Times New Roman"/>
                <w:b/>
                <w:bCs/>
                <w:i/>
                <w:iCs/>
                <w:color w:val="000000"/>
                <w:sz w:val="40"/>
                <w:szCs w:val="40"/>
                <w:lang w:eastAsia="pt-BR"/>
              </w:rPr>
            </w:pPr>
          </w:p>
        </w:tc>
        <w:tc>
          <w:tcPr>
            <w:tcW w:w="598" w:type="dxa"/>
            <w:tcBorders>
              <w:top w:val="nil"/>
              <w:left w:val="nil"/>
              <w:bottom w:val="double" w:sz="6" w:space="0" w:color="auto"/>
              <w:right w:val="single" w:sz="4" w:space="0" w:color="auto"/>
            </w:tcBorders>
            <w:shd w:val="clear" w:color="000000" w:fill="D9D9D9"/>
            <w:noWrap/>
            <w:textDirection w:val="tbRl"/>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Sim</w:t>
            </w:r>
          </w:p>
        </w:tc>
        <w:tc>
          <w:tcPr>
            <w:tcW w:w="425" w:type="dxa"/>
            <w:tcBorders>
              <w:top w:val="nil"/>
              <w:left w:val="nil"/>
              <w:bottom w:val="double" w:sz="6" w:space="0" w:color="auto"/>
              <w:right w:val="single" w:sz="4" w:space="0" w:color="auto"/>
            </w:tcBorders>
            <w:shd w:val="clear" w:color="000000" w:fill="D9D9D9"/>
            <w:noWrap/>
            <w:textDirection w:val="tbRl"/>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Não</w:t>
            </w:r>
          </w:p>
        </w:tc>
        <w:tc>
          <w:tcPr>
            <w:tcW w:w="567" w:type="dxa"/>
            <w:tcBorders>
              <w:top w:val="nil"/>
              <w:left w:val="nil"/>
              <w:bottom w:val="double" w:sz="6" w:space="0" w:color="auto"/>
              <w:right w:val="single" w:sz="4" w:space="0" w:color="auto"/>
            </w:tcBorders>
            <w:shd w:val="clear" w:color="000000" w:fill="D9D9D9"/>
            <w:noWrap/>
            <w:textDirection w:val="tbRl"/>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Abstenção</w:t>
            </w:r>
          </w:p>
        </w:tc>
        <w:tc>
          <w:tcPr>
            <w:tcW w:w="567" w:type="dxa"/>
            <w:tcBorders>
              <w:top w:val="nil"/>
              <w:left w:val="nil"/>
              <w:bottom w:val="double" w:sz="6" w:space="0" w:color="auto"/>
              <w:right w:val="single" w:sz="4" w:space="0" w:color="auto"/>
            </w:tcBorders>
            <w:shd w:val="clear" w:color="000000" w:fill="D9D9D9"/>
            <w:noWrap/>
            <w:textDirection w:val="tbRl"/>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Total</w:t>
            </w:r>
          </w:p>
        </w:tc>
        <w:tc>
          <w:tcPr>
            <w:tcW w:w="1701" w:type="dxa"/>
            <w:tcBorders>
              <w:top w:val="nil"/>
              <w:left w:val="nil"/>
              <w:bottom w:val="double" w:sz="6" w:space="0" w:color="auto"/>
              <w:right w:val="single" w:sz="4" w:space="0" w:color="auto"/>
            </w:tcBorders>
            <w:shd w:val="clear" w:color="000000" w:fill="D9D9D9"/>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43056F">
              <w:rPr>
                <w:rFonts w:ascii="Calibri" w:eastAsia="Times New Roman" w:hAnsi="Calibri" w:cs="Times New Roman"/>
                <w:b/>
                <w:bCs/>
                <w:i/>
                <w:iCs/>
                <w:color w:val="000000"/>
                <w:sz w:val="28"/>
                <w:szCs w:val="28"/>
                <w:lang w:eastAsia="pt-BR"/>
              </w:rPr>
              <w:t>%</w:t>
            </w:r>
          </w:p>
        </w:tc>
        <w:tc>
          <w:tcPr>
            <w:tcW w:w="1984" w:type="dxa"/>
            <w:vMerge/>
            <w:tcBorders>
              <w:top w:val="double" w:sz="6" w:space="0" w:color="auto"/>
              <w:left w:val="single" w:sz="4" w:space="0" w:color="auto"/>
              <w:bottom w:val="double" w:sz="6" w:space="0" w:color="000000"/>
              <w:right w:val="double" w:sz="6" w:space="0" w:color="auto"/>
            </w:tcBorders>
            <w:vAlign w:val="center"/>
            <w:hideMark/>
          </w:tcPr>
          <w:p w:rsidR="000E0731" w:rsidRPr="0043056F" w:rsidRDefault="000E0731" w:rsidP="000E0731">
            <w:pPr>
              <w:spacing w:after="0" w:line="240" w:lineRule="auto"/>
              <w:rPr>
                <w:rFonts w:ascii="Calibri" w:eastAsia="Times New Roman" w:hAnsi="Calibri" w:cs="Times New Roman"/>
                <w:b/>
                <w:bCs/>
                <w:i/>
                <w:iCs/>
                <w:color w:val="000000"/>
                <w:sz w:val="32"/>
                <w:szCs w:val="32"/>
                <w:lang w:eastAsia="pt-BR"/>
              </w:rPr>
            </w:pPr>
          </w:p>
        </w:tc>
      </w:tr>
      <w:tr w:rsidR="000E0731" w:rsidRPr="0043056F" w:rsidTr="000E0731">
        <w:trPr>
          <w:trHeight w:val="1560"/>
        </w:trPr>
        <w:tc>
          <w:tcPr>
            <w:tcW w:w="6065" w:type="dxa"/>
            <w:tcBorders>
              <w:top w:val="nil"/>
              <w:left w:val="single" w:sz="4" w:space="0" w:color="auto"/>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both"/>
              <w:rPr>
                <w:rFonts w:ascii="Arial" w:eastAsia="Times New Roman" w:hAnsi="Arial" w:cs="Arial"/>
                <w:sz w:val="24"/>
                <w:szCs w:val="24"/>
                <w:lang w:eastAsia="pt-BR"/>
              </w:rPr>
            </w:pPr>
            <w:r w:rsidRPr="0043056F">
              <w:rPr>
                <w:rFonts w:ascii="Arial" w:eastAsia="Times New Roman" w:hAnsi="Arial" w:cs="Arial"/>
                <w:sz w:val="24"/>
                <w:szCs w:val="24"/>
                <w:lang w:eastAsia="pt-BR"/>
              </w:rPr>
              <w:t>1.</w:t>
            </w:r>
            <w:r w:rsidRPr="0043056F">
              <w:rPr>
                <w:rFonts w:ascii="Times New Roman" w:eastAsia="Times New Roman" w:hAnsi="Times New Roman" w:cs="Times New Roman"/>
                <w:sz w:val="14"/>
                <w:szCs w:val="14"/>
                <w:lang w:eastAsia="pt-BR"/>
              </w:rPr>
              <w:t xml:space="preserve">    </w:t>
            </w:r>
            <w:r w:rsidRPr="0043056F">
              <w:rPr>
                <w:rFonts w:ascii="Arial" w:eastAsia="Times New Roman" w:hAnsi="Arial" w:cs="Arial"/>
                <w:sz w:val="24"/>
                <w:szCs w:val="24"/>
                <w:lang w:eastAsia="pt-BR"/>
              </w:rPr>
              <w:t xml:space="preserve">Garantir a Reforma Política no Brasil, fortalecendo o acesso e o </w:t>
            </w:r>
            <w:proofErr w:type="spellStart"/>
            <w:r w:rsidRPr="0043056F">
              <w:rPr>
                <w:rFonts w:ascii="Arial" w:eastAsia="Times New Roman" w:hAnsi="Arial" w:cs="Arial"/>
                <w:sz w:val="24"/>
                <w:szCs w:val="24"/>
                <w:lang w:eastAsia="pt-BR"/>
              </w:rPr>
              <w:t>empoderamento</w:t>
            </w:r>
            <w:proofErr w:type="spellEnd"/>
            <w:r w:rsidRPr="0043056F">
              <w:rPr>
                <w:rFonts w:ascii="Arial" w:eastAsia="Times New Roman" w:hAnsi="Arial" w:cs="Arial"/>
                <w:sz w:val="24"/>
                <w:szCs w:val="24"/>
                <w:lang w:eastAsia="pt-BR"/>
              </w:rPr>
              <w:t xml:space="preserve"> da mulher de forma paritária e igualitária nos espaços de poder (</w:t>
            </w:r>
            <w:proofErr w:type="gramStart"/>
            <w:r w:rsidRPr="0043056F">
              <w:rPr>
                <w:rFonts w:ascii="Arial" w:eastAsia="Times New Roman" w:hAnsi="Arial" w:cs="Arial"/>
                <w:sz w:val="24"/>
                <w:szCs w:val="24"/>
                <w:lang w:eastAsia="pt-BR"/>
              </w:rPr>
              <w:t>executivo, legislativo</w:t>
            </w:r>
            <w:proofErr w:type="gramEnd"/>
            <w:r w:rsidRPr="0043056F">
              <w:rPr>
                <w:rFonts w:ascii="Arial" w:eastAsia="Times New Roman" w:hAnsi="Arial" w:cs="Arial"/>
                <w:sz w:val="24"/>
                <w:szCs w:val="24"/>
                <w:lang w:eastAsia="pt-BR"/>
              </w:rPr>
              <w:t xml:space="preserve"> e judiciário);</w:t>
            </w:r>
            <w:r w:rsidRPr="0043056F">
              <w:rPr>
                <w:rFonts w:ascii="Arial" w:eastAsia="Times New Roman" w:hAnsi="Arial" w:cs="Arial"/>
                <w:b/>
                <w:bCs/>
                <w:sz w:val="24"/>
                <w:szCs w:val="24"/>
                <w:lang w:eastAsia="pt-BR"/>
              </w:rPr>
              <w:t xml:space="preserve"> </w:t>
            </w:r>
          </w:p>
        </w:tc>
        <w:tc>
          <w:tcPr>
            <w:tcW w:w="598"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38 </w:t>
            </w:r>
          </w:p>
        </w:tc>
        <w:tc>
          <w:tcPr>
            <w:tcW w:w="425"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38 </w:t>
            </w:r>
          </w:p>
        </w:tc>
        <w:tc>
          <w:tcPr>
            <w:tcW w:w="1701" w:type="dxa"/>
            <w:tcBorders>
              <w:top w:val="double" w:sz="6" w:space="0" w:color="auto"/>
              <w:left w:val="single" w:sz="4" w:space="0" w:color="auto"/>
              <w:bottom w:val="single" w:sz="4" w:space="0" w:color="auto"/>
              <w:right w:val="single" w:sz="4" w:space="0" w:color="auto"/>
            </w:tcBorders>
            <w:shd w:val="clear" w:color="000000" w:fill="C6EFCE"/>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43056F">
              <w:rPr>
                <w:rFonts w:ascii="Calibri" w:eastAsia="Times New Roman" w:hAnsi="Calibri" w:cs="Times New Roman"/>
                <w:b/>
                <w:bCs/>
                <w:i/>
                <w:iCs/>
                <w:color w:val="006100"/>
                <w:sz w:val="28"/>
                <w:szCs w:val="28"/>
                <w:lang w:eastAsia="pt-BR"/>
              </w:rPr>
              <w:t>100,00%</w:t>
            </w:r>
          </w:p>
        </w:tc>
        <w:tc>
          <w:tcPr>
            <w:tcW w:w="1984" w:type="dxa"/>
            <w:tcBorders>
              <w:top w:val="nil"/>
              <w:left w:val="nil"/>
              <w:bottom w:val="single" w:sz="4" w:space="0" w:color="auto"/>
              <w:right w:val="double" w:sz="6"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43056F">
              <w:rPr>
                <w:rFonts w:ascii="Calibri" w:eastAsia="Times New Roman" w:hAnsi="Calibri" w:cs="Times New Roman"/>
                <w:b/>
                <w:bCs/>
                <w:i/>
                <w:iCs/>
                <w:color w:val="000000"/>
                <w:sz w:val="28"/>
                <w:szCs w:val="28"/>
                <w:lang w:eastAsia="pt-BR"/>
              </w:rPr>
              <w:t>APROVADA</w:t>
            </w:r>
          </w:p>
        </w:tc>
      </w:tr>
      <w:tr w:rsidR="000E0731" w:rsidRPr="0043056F" w:rsidTr="000E0731">
        <w:trPr>
          <w:trHeight w:val="1605"/>
        </w:trPr>
        <w:tc>
          <w:tcPr>
            <w:tcW w:w="6065" w:type="dxa"/>
            <w:tcBorders>
              <w:top w:val="nil"/>
              <w:left w:val="single" w:sz="4" w:space="0" w:color="auto"/>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both"/>
              <w:rPr>
                <w:rFonts w:ascii="Arial" w:eastAsia="Times New Roman" w:hAnsi="Arial" w:cs="Arial"/>
                <w:color w:val="000000"/>
                <w:sz w:val="24"/>
                <w:szCs w:val="24"/>
                <w:lang w:eastAsia="pt-BR"/>
              </w:rPr>
            </w:pPr>
            <w:r w:rsidRPr="0043056F">
              <w:rPr>
                <w:rFonts w:ascii="Arial" w:eastAsia="Times New Roman" w:hAnsi="Arial" w:cs="Arial"/>
                <w:color w:val="000000"/>
                <w:sz w:val="24"/>
                <w:szCs w:val="24"/>
                <w:lang w:eastAsia="pt-BR"/>
              </w:rPr>
              <w:t>2.</w:t>
            </w:r>
            <w:r w:rsidRPr="0043056F">
              <w:rPr>
                <w:rFonts w:ascii="Times New Roman" w:eastAsia="Times New Roman" w:hAnsi="Times New Roman" w:cs="Times New Roman"/>
                <w:color w:val="000000"/>
                <w:sz w:val="14"/>
                <w:szCs w:val="14"/>
                <w:lang w:eastAsia="pt-BR"/>
              </w:rPr>
              <w:t xml:space="preserve">    </w:t>
            </w:r>
            <w:r w:rsidRPr="0043056F">
              <w:rPr>
                <w:rFonts w:ascii="Arial" w:eastAsia="Times New Roman" w:hAnsi="Arial" w:cs="Arial"/>
                <w:color w:val="000000"/>
                <w:sz w:val="24"/>
                <w:szCs w:val="24"/>
                <w:lang w:eastAsia="pt-BR"/>
              </w:rPr>
              <w:t xml:space="preserve">Alteração na lei nº 12.232 / 2012, em que limita a idade entre 40 e 65 anos para a realização da mamografia, para ser modificado sem idade mínima, </w:t>
            </w:r>
            <w:r w:rsidRPr="0043056F">
              <w:rPr>
                <w:rFonts w:ascii="Arial" w:eastAsia="Times New Roman" w:hAnsi="Arial" w:cs="Arial"/>
                <w:sz w:val="24"/>
                <w:szCs w:val="24"/>
                <w:lang w:eastAsia="pt-BR"/>
              </w:rPr>
              <w:t>com prescrição</w:t>
            </w:r>
            <w:r w:rsidRPr="0043056F">
              <w:rPr>
                <w:rFonts w:ascii="Arial" w:eastAsia="Times New Roman" w:hAnsi="Arial" w:cs="Arial"/>
                <w:color w:val="333399"/>
                <w:sz w:val="24"/>
                <w:szCs w:val="24"/>
                <w:lang w:eastAsia="pt-BR"/>
              </w:rPr>
              <w:t>;</w:t>
            </w:r>
            <w:r w:rsidRPr="0043056F">
              <w:rPr>
                <w:rFonts w:ascii="Arial" w:eastAsia="Times New Roman" w:hAnsi="Arial" w:cs="Arial"/>
                <w:b/>
                <w:bCs/>
                <w:color w:val="333399"/>
                <w:sz w:val="24"/>
                <w:szCs w:val="24"/>
                <w:lang w:eastAsia="pt-BR"/>
              </w:rPr>
              <w:t xml:space="preserve"> </w:t>
            </w:r>
          </w:p>
        </w:tc>
        <w:tc>
          <w:tcPr>
            <w:tcW w:w="598"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38 </w:t>
            </w:r>
          </w:p>
        </w:tc>
        <w:tc>
          <w:tcPr>
            <w:tcW w:w="425"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38 </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43056F">
              <w:rPr>
                <w:rFonts w:ascii="Calibri" w:eastAsia="Times New Roman" w:hAnsi="Calibri" w:cs="Times New Roman"/>
                <w:b/>
                <w:bCs/>
                <w:i/>
                <w:iCs/>
                <w:color w:val="006100"/>
                <w:sz w:val="28"/>
                <w:szCs w:val="28"/>
                <w:lang w:eastAsia="pt-BR"/>
              </w:rPr>
              <w:t>100,00%</w:t>
            </w:r>
          </w:p>
        </w:tc>
        <w:tc>
          <w:tcPr>
            <w:tcW w:w="1984" w:type="dxa"/>
            <w:tcBorders>
              <w:top w:val="nil"/>
              <w:left w:val="nil"/>
              <w:bottom w:val="single" w:sz="4" w:space="0" w:color="auto"/>
              <w:right w:val="double" w:sz="6"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43056F">
              <w:rPr>
                <w:rFonts w:ascii="Calibri" w:eastAsia="Times New Roman" w:hAnsi="Calibri" w:cs="Times New Roman"/>
                <w:b/>
                <w:bCs/>
                <w:i/>
                <w:iCs/>
                <w:color w:val="000000"/>
                <w:sz w:val="28"/>
                <w:szCs w:val="28"/>
                <w:lang w:eastAsia="pt-BR"/>
              </w:rPr>
              <w:t>APROVADA</w:t>
            </w:r>
          </w:p>
        </w:tc>
      </w:tr>
      <w:tr w:rsidR="000E0731" w:rsidRPr="0043056F" w:rsidTr="00C94C88">
        <w:trPr>
          <w:trHeight w:val="1650"/>
        </w:trPr>
        <w:tc>
          <w:tcPr>
            <w:tcW w:w="6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both"/>
              <w:rPr>
                <w:rFonts w:ascii="Arial" w:eastAsia="Times New Roman" w:hAnsi="Arial" w:cs="Arial"/>
                <w:color w:val="000000"/>
                <w:sz w:val="24"/>
                <w:szCs w:val="24"/>
                <w:lang w:eastAsia="pt-BR"/>
              </w:rPr>
            </w:pPr>
            <w:r w:rsidRPr="0043056F">
              <w:rPr>
                <w:rFonts w:ascii="Arial" w:eastAsia="Times New Roman" w:hAnsi="Arial" w:cs="Arial"/>
                <w:color w:val="000000"/>
                <w:sz w:val="24"/>
                <w:szCs w:val="24"/>
                <w:lang w:eastAsia="pt-BR"/>
              </w:rPr>
              <w:t>3.</w:t>
            </w:r>
            <w:r w:rsidRPr="0043056F">
              <w:rPr>
                <w:rFonts w:ascii="Times New Roman" w:eastAsia="Times New Roman" w:hAnsi="Times New Roman" w:cs="Times New Roman"/>
                <w:color w:val="000000"/>
                <w:sz w:val="14"/>
                <w:szCs w:val="14"/>
                <w:lang w:eastAsia="pt-BR"/>
              </w:rPr>
              <w:t xml:space="preserve">    </w:t>
            </w:r>
            <w:r w:rsidRPr="0043056F">
              <w:rPr>
                <w:rFonts w:ascii="Arial" w:eastAsia="Times New Roman" w:hAnsi="Arial" w:cs="Arial"/>
                <w:color w:val="000000"/>
                <w:sz w:val="24"/>
                <w:szCs w:val="24"/>
                <w:lang w:eastAsia="pt-BR"/>
              </w:rPr>
              <w:t>Criar uma política pública de prevenção, cuidado, e reinserção social direcionada a mulher dependente química;</w:t>
            </w:r>
            <w:r w:rsidRPr="0043056F">
              <w:rPr>
                <w:rFonts w:ascii="Arial" w:eastAsia="Times New Roman" w:hAnsi="Arial" w:cs="Arial"/>
                <w:b/>
                <w:bCs/>
                <w:color w:val="000000"/>
                <w:sz w:val="24"/>
                <w:szCs w:val="24"/>
                <w:lang w:eastAsia="pt-BR"/>
              </w:rPr>
              <w:t xml:space="preserve"> </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53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53 </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43056F">
              <w:rPr>
                <w:rFonts w:ascii="Calibri" w:eastAsia="Times New Roman" w:hAnsi="Calibri" w:cs="Times New Roman"/>
                <w:b/>
                <w:bCs/>
                <w:i/>
                <w:iCs/>
                <w:color w:val="006100"/>
                <w:sz w:val="28"/>
                <w:szCs w:val="28"/>
                <w:lang w:eastAsia="pt-BR"/>
              </w:rPr>
              <w:t>100,00%</w:t>
            </w:r>
          </w:p>
        </w:tc>
        <w:tc>
          <w:tcPr>
            <w:tcW w:w="1984" w:type="dxa"/>
            <w:tcBorders>
              <w:top w:val="single" w:sz="4" w:space="0" w:color="auto"/>
              <w:left w:val="nil"/>
              <w:bottom w:val="single" w:sz="4" w:space="0" w:color="auto"/>
              <w:right w:val="double" w:sz="6"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43056F">
              <w:rPr>
                <w:rFonts w:ascii="Calibri" w:eastAsia="Times New Roman" w:hAnsi="Calibri" w:cs="Times New Roman"/>
                <w:b/>
                <w:bCs/>
                <w:i/>
                <w:iCs/>
                <w:color w:val="000000"/>
                <w:sz w:val="28"/>
                <w:szCs w:val="28"/>
                <w:lang w:eastAsia="pt-BR"/>
              </w:rPr>
              <w:t>APROVADA</w:t>
            </w:r>
          </w:p>
        </w:tc>
      </w:tr>
      <w:tr w:rsidR="000E0731" w:rsidRPr="0043056F" w:rsidTr="000E0731">
        <w:trPr>
          <w:trHeight w:val="1980"/>
        </w:trPr>
        <w:tc>
          <w:tcPr>
            <w:tcW w:w="6065" w:type="dxa"/>
            <w:tcBorders>
              <w:top w:val="nil"/>
              <w:left w:val="single" w:sz="4" w:space="0" w:color="auto"/>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both"/>
              <w:rPr>
                <w:rFonts w:ascii="Arial" w:eastAsia="Times New Roman" w:hAnsi="Arial" w:cs="Arial"/>
                <w:color w:val="000000"/>
                <w:sz w:val="24"/>
                <w:szCs w:val="24"/>
                <w:lang w:eastAsia="pt-BR"/>
              </w:rPr>
            </w:pPr>
            <w:r w:rsidRPr="0043056F">
              <w:rPr>
                <w:rFonts w:ascii="Arial" w:eastAsia="Times New Roman" w:hAnsi="Arial" w:cs="Arial"/>
                <w:color w:val="000000"/>
                <w:sz w:val="24"/>
                <w:szCs w:val="24"/>
                <w:lang w:eastAsia="pt-BR"/>
              </w:rPr>
              <w:t>4.</w:t>
            </w:r>
            <w:r w:rsidRPr="0043056F">
              <w:rPr>
                <w:rFonts w:ascii="Times New Roman" w:eastAsia="Times New Roman" w:hAnsi="Times New Roman" w:cs="Times New Roman"/>
                <w:color w:val="000000"/>
                <w:sz w:val="14"/>
                <w:szCs w:val="14"/>
                <w:lang w:eastAsia="pt-BR"/>
              </w:rPr>
              <w:t xml:space="preserve">    </w:t>
            </w:r>
            <w:r w:rsidRPr="0043056F">
              <w:rPr>
                <w:rFonts w:ascii="Arial" w:eastAsia="Times New Roman" w:hAnsi="Arial" w:cs="Arial"/>
                <w:color w:val="000000"/>
                <w:sz w:val="24"/>
                <w:szCs w:val="24"/>
                <w:lang w:eastAsia="pt-BR"/>
              </w:rPr>
              <w:t>Defender decreto federal 82/43 de 2014 que regulamenta a política nacional de participação social e contra o projeto decreto legislativo 1491/2014; apontando para uma legislação que o regulamente com o caráter deliberativo, paritário;</w:t>
            </w:r>
            <w:r w:rsidRPr="0043056F">
              <w:rPr>
                <w:rFonts w:ascii="Arial" w:eastAsia="Times New Roman" w:hAnsi="Arial" w:cs="Arial"/>
                <w:b/>
                <w:bCs/>
                <w:color w:val="000000"/>
                <w:sz w:val="24"/>
                <w:szCs w:val="24"/>
                <w:lang w:eastAsia="pt-BR"/>
              </w:rPr>
              <w:t xml:space="preserve"> </w:t>
            </w:r>
          </w:p>
        </w:tc>
        <w:tc>
          <w:tcPr>
            <w:tcW w:w="598"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44 </w:t>
            </w:r>
          </w:p>
        </w:tc>
        <w:tc>
          <w:tcPr>
            <w:tcW w:w="425"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44 </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43056F">
              <w:rPr>
                <w:rFonts w:ascii="Calibri" w:eastAsia="Times New Roman" w:hAnsi="Calibri" w:cs="Times New Roman"/>
                <w:b/>
                <w:bCs/>
                <w:i/>
                <w:iCs/>
                <w:color w:val="006100"/>
                <w:sz w:val="28"/>
                <w:szCs w:val="28"/>
                <w:lang w:eastAsia="pt-BR"/>
              </w:rPr>
              <w:t>100,00%</w:t>
            </w:r>
          </w:p>
        </w:tc>
        <w:tc>
          <w:tcPr>
            <w:tcW w:w="1984" w:type="dxa"/>
            <w:tcBorders>
              <w:top w:val="nil"/>
              <w:left w:val="nil"/>
              <w:bottom w:val="single" w:sz="4" w:space="0" w:color="auto"/>
              <w:right w:val="double" w:sz="6"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43056F">
              <w:rPr>
                <w:rFonts w:ascii="Calibri" w:eastAsia="Times New Roman" w:hAnsi="Calibri" w:cs="Times New Roman"/>
                <w:b/>
                <w:bCs/>
                <w:i/>
                <w:iCs/>
                <w:color w:val="000000"/>
                <w:sz w:val="28"/>
                <w:szCs w:val="28"/>
                <w:lang w:eastAsia="pt-BR"/>
              </w:rPr>
              <w:t>APROVADA</w:t>
            </w:r>
          </w:p>
        </w:tc>
      </w:tr>
      <w:tr w:rsidR="000E0731" w:rsidRPr="0043056F" w:rsidTr="000E0731">
        <w:trPr>
          <w:trHeight w:val="1665"/>
        </w:trPr>
        <w:tc>
          <w:tcPr>
            <w:tcW w:w="6065" w:type="dxa"/>
            <w:tcBorders>
              <w:top w:val="nil"/>
              <w:left w:val="single" w:sz="4" w:space="0" w:color="auto"/>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both"/>
              <w:rPr>
                <w:rFonts w:ascii="Arial" w:eastAsia="Times New Roman" w:hAnsi="Arial" w:cs="Arial"/>
                <w:color w:val="000000"/>
                <w:sz w:val="24"/>
                <w:szCs w:val="24"/>
                <w:lang w:eastAsia="pt-BR"/>
              </w:rPr>
            </w:pPr>
            <w:r w:rsidRPr="0043056F">
              <w:rPr>
                <w:rFonts w:ascii="Arial" w:eastAsia="Times New Roman" w:hAnsi="Arial" w:cs="Arial"/>
                <w:color w:val="000000"/>
                <w:sz w:val="24"/>
                <w:szCs w:val="24"/>
                <w:lang w:eastAsia="pt-BR"/>
              </w:rPr>
              <w:t>5.</w:t>
            </w:r>
            <w:r w:rsidRPr="0043056F">
              <w:rPr>
                <w:rFonts w:ascii="Times New Roman" w:eastAsia="Times New Roman" w:hAnsi="Times New Roman" w:cs="Times New Roman"/>
                <w:color w:val="000000"/>
                <w:sz w:val="14"/>
                <w:szCs w:val="14"/>
                <w:lang w:eastAsia="pt-BR"/>
              </w:rPr>
              <w:t xml:space="preserve">    </w:t>
            </w:r>
            <w:r w:rsidRPr="0043056F">
              <w:rPr>
                <w:rFonts w:ascii="Arial" w:eastAsia="Times New Roman" w:hAnsi="Arial" w:cs="Arial"/>
                <w:color w:val="000000"/>
                <w:sz w:val="24"/>
                <w:szCs w:val="24"/>
                <w:lang w:eastAsia="pt-BR"/>
              </w:rPr>
              <w:t xml:space="preserve">Reorganização e ampliação da cobertura da Atenção Básica </w:t>
            </w:r>
            <w:r w:rsidRPr="0043056F">
              <w:rPr>
                <w:rFonts w:ascii="Arial" w:eastAsia="Times New Roman" w:hAnsi="Arial" w:cs="Arial"/>
                <w:sz w:val="24"/>
                <w:szCs w:val="24"/>
                <w:lang w:eastAsia="pt-BR"/>
              </w:rPr>
              <w:t xml:space="preserve">para </w:t>
            </w:r>
            <w:proofErr w:type="spellStart"/>
            <w:r w:rsidRPr="0043056F">
              <w:rPr>
                <w:rFonts w:ascii="Arial" w:eastAsia="Times New Roman" w:hAnsi="Arial" w:cs="Arial"/>
                <w:sz w:val="24"/>
                <w:szCs w:val="24"/>
                <w:lang w:eastAsia="pt-BR"/>
              </w:rPr>
              <w:t>saude</w:t>
            </w:r>
            <w:proofErr w:type="spellEnd"/>
            <w:r w:rsidRPr="0043056F">
              <w:rPr>
                <w:rFonts w:ascii="Arial" w:eastAsia="Times New Roman" w:hAnsi="Arial" w:cs="Arial"/>
                <w:sz w:val="24"/>
                <w:szCs w:val="24"/>
                <w:lang w:eastAsia="pt-BR"/>
              </w:rPr>
              <w:t xml:space="preserve"> das mulheres fomentando os direitos sexuais e </w:t>
            </w:r>
            <w:proofErr w:type="spellStart"/>
            <w:r w:rsidRPr="0043056F">
              <w:rPr>
                <w:rFonts w:ascii="Arial" w:eastAsia="Times New Roman" w:hAnsi="Arial" w:cs="Arial"/>
                <w:sz w:val="24"/>
                <w:szCs w:val="24"/>
                <w:lang w:eastAsia="pt-BR"/>
              </w:rPr>
              <w:t>reproditivos</w:t>
            </w:r>
            <w:proofErr w:type="spellEnd"/>
            <w:r w:rsidRPr="0043056F">
              <w:rPr>
                <w:rFonts w:ascii="Arial" w:eastAsia="Times New Roman" w:hAnsi="Arial" w:cs="Arial"/>
                <w:sz w:val="24"/>
                <w:szCs w:val="24"/>
                <w:lang w:eastAsia="pt-BR"/>
              </w:rPr>
              <w:t>;</w:t>
            </w:r>
            <w:r w:rsidRPr="0043056F">
              <w:rPr>
                <w:rFonts w:ascii="Arial" w:eastAsia="Times New Roman" w:hAnsi="Arial" w:cs="Arial"/>
                <w:b/>
                <w:bCs/>
                <w:sz w:val="24"/>
                <w:szCs w:val="24"/>
                <w:lang w:eastAsia="pt-BR"/>
              </w:rPr>
              <w:t xml:space="preserve"> </w:t>
            </w:r>
          </w:p>
        </w:tc>
        <w:tc>
          <w:tcPr>
            <w:tcW w:w="598"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56 </w:t>
            </w:r>
          </w:p>
        </w:tc>
        <w:tc>
          <w:tcPr>
            <w:tcW w:w="425"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56 </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43056F">
              <w:rPr>
                <w:rFonts w:ascii="Calibri" w:eastAsia="Times New Roman" w:hAnsi="Calibri" w:cs="Times New Roman"/>
                <w:b/>
                <w:bCs/>
                <w:i/>
                <w:iCs/>
                <w:color w:val="006100"/>
                <w:sz w:val="28"/>
                <w:szCs w:val="28"/>
                <w:lang w:eastAsia="pt-BR"/>
              </w:rPr>
              <w:t>100,00%</w:t>
            </w:r>
          </w:p>
        </w:tc>
        <w:tc>
          <w:tcPr>
            <w:tcW w:w="1984" w:type="dxa"/>
            <w:tcBorders>
              <w:top w:val="nil"/>
              <w:left w:val="nil"/>
              <w:bottom w:val="single" w:sz="4" w:space="0" w:color="auto"/>
              <w:right w:val="double" w:sz="6"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43056F">
              <w:rPr>
                <w:rFonts w:ascii="Calibri" w:eastAsia="Times New Roman" w:hAnsi="Calibri" w:cs="Times New Roman"/>
                <w:b/>
                <w:bCs/>
                <w:i/>
                <w:iCs/>
                <w:color w:val="000000"/>
                <w:sz w:val="28"/>
                <w:szCs w:val="28"/>
                <w:lang w:eastAsia="pt-BR"/>
              </w:rPr>
              <w:t>APROVADA</w:t>
            </w:r>
          </w:p>
        </w:tc>
      </w:tr>
      <w:tr w:rsidR="000E0731" w:rsidRPr="0043056F" w:rsidTr="000E0731">
        <w:trPr>
          <w:trHeight w:val="2550"/>
        </w:trPr>
        <w:tc>
          <w:tcPr>
            <w:tcW w:w="6065" w:type="dxa"/>
            <w:tcBorders>
              <w:top w:val="nil"/>
              <w:left w:val="single" w:sz="4" w:space="0" w:color="auto"/>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both"/>
              <w:rPr>
                <w:rFonts w:ascii="Arial" w:eastAsia="Times New Roman" w:hAnsi="Arial" w:cs="Arial"/>
                <w:color w:val="000000"/>
                <w:sz w:val="24"/>
                <w:szCs w:val="24"/>
                <w:lang w:eastAsia="pt-BR"/>
              </w:rPr>
            </w:pPr>
            <w:r w:rsidRPr="0043056F">
              <w:rPr>
                <w:rFonts w:ascii="Arial" w:eastAsia="Times New Roman" w:hAnsi="Arial" w:cs="Arial"/>
                <w:color w:val="000000"/>
                <w:sz w:val="24"/>
                <w:szCs w:val="24"/>
                <w:lang w:eastAsia="pt-BR"/>
              </w:rPr>
              <w:t>6.</w:t>
            </w:r>
            <w:r w:rsidRPr="0043056F">
              <w:rPr>
                <w:rFonts w:ascii="Times New Roman" w:eastAsia="Times New Roman" w:hAnsi="Times New Roman" w:cs="Times New Roman"/>
                <w:color w:val="000000"/>
                <w:sz w:val="14"/>
                <w:szCs w:val="14"/>
                <w:lang w:eastAsia="pt-BR"/>
              </w:rPr>
              <w:t xml:space="preserve">    </w:t>
            </w:r>
            <w:r w:rsidRPr="0043056F">
              <w:rPr>
                <w:rFonts w:ascii="Arial" w:eastAsia="Times New Roman" w:hAnsi="Arial" w:cs="Arial"/>
                <w:color w:val="000000"/>
                <w:sz w:val="24"/>
                <w:szCs w:val="24"/>
                <w:lang w:eastAsia="pt-BR"/>
              </w:rPr>
              <w:t xml:space="preserve">Ampliar e garantir a cobertura da Rede Cegonha, que é uma estratégia que visa </w:t>
            </w:r>
            <w:proofErr w:type="gramStart"/>
            <w:r w:rsidRPr="0043056F">
              <w:rPr>
                <w:rFonts w:ascii="Arial" w:eastAsia="Times New Roman" w:hAnsi="Arial" w:cs="Arial"/>
                <w:color w:val="000000"/>
                <w:sz w:val="24"/>
                <w:szCs w:val="24"/>
                <w:lang w:eastAsia="pt-BR"/>
              </w:rPr>
              <w:t>implementar</w:t>
            </w:r>
            <w:proofErr w:type="gramEnd"/>
            <w:r w:rsidRPr="0043056F">
              <w:rPr>
                <w:rFonts w:ascii="Arial" w:eastAsia="Times New Roman" w:hAnsi="Arial" w:cs="Arial"/>
                <w:color w:val="000000"/>
                <w:sz w:val="24"/>
                <w:szCs w:val="24"/>
                <w:lang w:eastAsia="pt-BR"/>
              </w:rPr>
              <w:t xml:space="preserve"> uma rede de cuidados para assegurar às mulheres o direito ao planejamento reprodutivo e a atenção humanizada à gravidez, ao parto e ao puerpério, bem como assegurar às crianças o direito ao nascimento seguro e ao crescimento e desenvolvimento saudáveis;</w:t>
            </w:r>
            <w:r w:rsidRPr="0043056F">
              <w:rPr>
                <w:rFonts w:ascii="Arial" w:eastAsia="Times New Roman" w:hAnsi="Arial" w:cs="Arial"/>
                <w:b/>
                <w:bCs/>
                <w:color w:val="000000"/>
                <w:sz w:val="24"/>
                <w:szCs w:val="24"/>
                <w:lang w:eastAsia="pt-BR"/>
              </w:rPr>
              <w:t xml:space="preserve"> </w:t>
            </w:r>
          </w:p>
        </w:tc>
        <w:tc>
          <w:tcPr>
            <w:tcW w:w="598"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56 </w:t>
            </w:r>
          </w:p>
        </w:tc>
        <w:tc>
          <w:tcPr>
            <w:tcW w:w="425"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56 </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43056F">
              <w:rPr>
                <w:rFonts w:ascii="Calibri" w:eastAsia="Times New Roman" w:hAnsi="Calibri" w:cs="Times New Roman"/>
                <w:b/>
                <w:bCs/>
                <w:i/>
                <w:iCs/>
                <w:color w:val="006100"/>
                <w:sz w:val="28"/>
                <w:szCs w:val="28"/>
                <w:lang w:eastAsia="pt-BR"/>
              </w:rPr>
              <w:t>100,00%</w:t>
            </w:r>
          </w:p>
        </w:tc>
        <w:tc>
          <w:tcPr>
            <w:tcW w:w="1984" w:type="dxa"/>
            <w:tcBorders>
              <w:top w:val="nil"/>
              <w:left w:val="nil"/>
              <w:bottom w:val="single" w:sz="4" w:space="0" w:color="auto"/>
              <w:right w:val="double" w:sz="6"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43056F">
              <w:rPr>
                <w:rFonts w:ascii="Calibri" w:eastAsia="Times New Roman" w:hAnsi="Calibri" w:cs="Times New Roman"/>
                <w:b/>
                <w:bCs/>
                <w:i/>
                <w:iCs/>
                <w:color w:val="000000"/>
                <w:sz w:val="28"/>
                <w:szCs w:val="28"/>
                <w:lang w:eastAsia="pt-BR"/>
              </w:rPr>
              <w:t>APROVADA</w:t>
            </w:r>
          </w:p>
        </w:tc>
      </w:tr>
      <w:tr w:rsidR="000E0731" w:rsidRPr="0043056F" w:rsidTr="00C94C88">
        <w:trPr>
          <w:trHeight w:val="2250"/>
        </w:trPr>
        <w:tc>
          <w:tcPr>
            <w:tcW w:w="6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both"/>
              <w:rPr>
                <w:rFonts w:ascii="Arial" w:eastAsia="Times New Roman" w:hAnsi="Arial" w:cs="Arial"/>
                <w:color w:val="000000"/>
                <w:sz w:val="24"/>
                <w:szCs w:val="24"/>
                <w:lang w:eastAsia="pt-BR"/>
              </w:rPr>
            </w:pPr>
            <w:r w:rsidRPr="0043056F">
              <w:rPr>
                <w:rFonts w:ascii="Arial" w:eastAsia="Times New Roman" w:hAnsi="Arial" w:cs="Arial"/>
                <w:color w:val="000000"/>
                <w:sz w:val="24"/>
                <w:szCs w:val="24"/>
                <w:lang w:eastAsia="pt-BR"/>
              </w:rPr>
              <w:t>8.</w:t>
            </w:r>
            <w:r w:rsidRPr="0043056F">
              <w:rPr>
                <w:rFonts w:ascii="Times New Roman" w:eastAsia="Times New Roman" w:hAnsi="Times New Roman" w:cs="Times New Roman"/>
                <w:color w:val="000000"/>
                <w:sz w:val="14"/>
                <w:szCs w:val="14"/>
                <w:lang w:eastAsia="pt-BR"/>
              </w:rPr>
              <w:t xml:space="preserve">    </w:t>
            </w:r>
            <w:r w:rsidRPr="0043056F">
              <w:rPr>
                <w:rFonts w:ascii="Arial" w:eastAsia="Times New Roman" w:hAnsi="Arial" w:cs="Arial"/>
                <w:color w:val="000000"/>
                <w:sz w:val="24"/>
                <w:szCs w:val="24"/>
                <w:lang w:eastAsia="pt-BR"/>
              </w:rPr>
              <w:t xml:space="preserve">Incentivar o fortalecimento da Política Nacional de Saúde da Mulher com olhar voltado para novo modelo econômico que tem originado consequências na saúde das mulheres, ampliando os alertas sobre a importância do cuidado a si própria, nas empresas, escolas e outros; </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56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56 </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43056F">
              <w:rPr>
                <w:rFonts w:ascii="Calibri" w:eastAsia="Times New Roman" w:hAnsi="Calibri" w:cs="Times New Roman"/>
                <w:b/>
                <w:bCs/>
                <w:i/>
                <w:iCs/>
                <w:color w:val="006100"/>
                <w:sz w:val="28"/>
                <w:szCs w:val="28"/>
                <w:lang w:eastAsia="pt-BR"/>
              </w:rPr>
              <w:t>100,00%</w:t>
            </w:r>
          </w:p>
        </w:tc>
        <w:tc>
          <w:tcPr>
            <w:tcW w:w="1984" w:type="dxa"/>
            <w:tcBorders>
              <w:top w:val="single" w:sz="4" w:space="0" w:color="auto"/>
              <w:left w:val="nil"/>
              <w:bottom w:val="single" w:sz="4" w:space="0" w:color="auto"/>
              <w:right w:val="double" w:sz="6"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43056F">
              <w:rPr>
                <w:rFonts w:ascii="Calibri" w:eastAsia="Times New Roman" w:hAnsi="Calibri" w:cs="Times New Roman"/>
                <w:b/>
                <w:bCs/>
                <w:i/>
                <w:iCs/>
                <w:color w:val="000000"/>
                <w:sz w:val="28"/>
                <w:szCs w:val="28"/>
                <w:lang w:eastAsia="pt-BR"/>
              </w:rPr>
              <w:t>APROVADA</w:t>
            </w:r>
          </w:p>
        </w:tc>
      </w:tr>
      <w:tr w:rsidR="000E0731" w:rsidRPr="0043056F" w:rsidTr="000E0731">
        <w:trPr>
          <w:trHeight w:val="1215"/>
        </w:trPr>
        <w:tc>
          <w:tcPr>
            <w:tcW w:w="6065" w:type="dxa"/>
            <w:tcBorders>
              <w:top w:val="nil"/>
              <w:left w:val="single" w:sz="4" w:space="0" w:color="auto"/>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both"/>
              <w:rPr>
                <w:rFonts w:ascii="Arial" w:eastAsia="Times New Roman" w:hAnsi="Arial" w:cs="Arial"/>
                <w:color w:val="000000"/>
                <w:sz w:val="24"/>
                <w:szCs w:val="24"/>
                <w:lang w:eastAsia="pt-BR"/>
              </w:rPr>
            </w:pPr>
            <w:r w:rsidRPr="0043056F">
              <w:rPr>
                <w:rFonts w:ascii="Arial" w:eastAsia="Times New Roman" w:hAnsi="Arial" w:cs="Arial"/>
                <w:color w:val="000000"/>
                <w:sz w:val="24"/>
                <w:szCs w:val="24"/>
                <w:lang w:eastAsia="pt-BR"/>
              </w:rPr>
              <w:t>9.</w:t>
            </w:r>
            <w:r w:rsidRPr="0043056F">
              <w:rPr>
                <w:rFonts w:ascii="Times New Roman" w:eastAsia="Times New Roman" w:hAnsi="Times New Roman" w:cs="Times New Roman"/>
                <w:color w:val="000000"/>
                <w:sz w:val="14"/>
                <w:szCs w:val="14"/>
                <w:lang w:eastAsia="pt-BR"/>
              </w:rPr>
              <w:t xml:space="preserve">    </w:t>
            </w:r>
            <w:r w:rsidRPr="0043056F">
              <w:rPr>
                <w:rFonts w:ascii="Arial" w:eastAsia="Times New Roman" w:hAnsi="Arial" w:cs="Arial"/>
                <w:color w:val="000000"/>
                <w:sz w:val="24"/>
                <w:szCs w:val="24"/>
                <w:lang w:eastAsia="pt-BR"/>
              </w:rPr>
              <w:t>Incentivar Participação Social, das mulheres nos conselhos Municipais, Estaduais e Federais de saúde para construção das políticas sociais em benefícios das mulheres</w:t>
            </w:r>
            <w:r w:rsidRPr="0043056F">
              <w:rPr>
                <w:rFonts w:ascii="Arial" w:eastAsia="Times New Roman" w:hAnsi="Arial" w:cs="Arial"/>
                <w:b/>
                <w:bCs/>
                <w:color w:val="000000"/>
                <w:sz w:val="24"/>
                <w:szCs w:val="24"/>
                <w:lang w:eastAsia="pt-BR"/>
              </w:rPr>
              <w:t xml:space="preserve">; </w:t>
            </w:r>
          </w:p>
        </w:tc>
        <w:tc>
          <w:tcPr>
            <w:tcW w:w="598"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46 </w:t>
            </w:r>
          </w:p>
        </w:tc>
        <w:tc>
          <w:tcPr>
            <w:tcW w:w="425"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46 </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43056F">
              <w:rPr>
                <w:rFonts w:ascii="Calibri" w:eastAsia="Times New Roman" w:hAnsi="Calibri" w:cs="Times New Roman"/>
                <w:b/>
                <w:bCs/>
                <w:i/>
                <w:iCs/>
                <w:color w:val="006100"/>
                <w:sz w:val="28"/>
                <w:szCs w:val="28"/>
                <w:lang w:eastAsia="pt-BR"/>
              </w:rPr>
              <w:t>100,00%</w:t>
            </w:r>
          </w:p>
        </w:tc>
        <w:tc>
          <w:tcPr>
            <w:tcW w:w="1984" w:type="dxa"/>
            <w:tcBorders>
              <w:top w:val="nil"/>
              <w:left w:val="nil"/>
              <w:bottom w:val="single" w:sz="4" w:space="0" w:color="auto"/>
              <w:right w:val="double" w:sz="6"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43056F">
              <w:rPr>
                <w:rFonts w:ascii="Calibri" w:eastAsia="Times New Roman" w:hAnsi="Calibri" w:cs="Times New Roman"/>
                <w:b/>
                <w:bCs/>
                <w:i/>
                <w:iCs/>
                <w:color w:val="000000"/>
                <w:sz w:val="28"/>
                <w:szCs w:val="28"/>
                <w:lang w:eastAsia="pt-BR"/>
              </w:rPr>
              <w:t>APROVADA</w:t>
            </w:r>
          </w:p>
        </w:tc>
      </w:tr>
      <w:tr w:rsidR="000E0731" w:rsidRPr="0043056F" w:rsidTr="000E0731">
        <w:trPr>
          <w:trHeight w:val="2700"/>
        </w:trPr>
        <w:tc>
          <w:tcPr>
            <w:tcW w:w="6065" w:type="dxa"/>
            <w:tcBorders>
              <w:top w:val="nil"/>
              <w:left w:val="single" w:sz="4" w:space="0" w:color="auto"/>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both"/>
              <w:rPr>
                <w:rFonts w:ascii="Arial" w:eastAsia="Times New Roman" w:hAnsi="Arial" w:cs="Arial"/>
                <w:color w:val="000000"/>
                <w:sz w:val="24"/>
                <w:szCs w:val="24"/>
                <w:lang w:eastAsia="pt-BR"/>
              </w:rPr>
            </w:pPr>
            <w:r w:rsidRPr="0043056F">
              <w:rPr>
                <w:rFonts w:ascii="Arial" w:eastAsia="Times New Roman" w:hAnsi="Arial" w:cs="Arial"/>
                <w:color w:val="000000"/>
                <w:sz w:val="24"/>
                <w:szCs w:val="24"/>
                <w:lang w:eastAsia="pt-BR"/>
              </w:rPr>
              <w:t>10.</w:t>
            </w:r>
            <w:r w:rsidRPr="0043056F">
              <w:rPr>
                <w:rFonts w:ascii="Times New Roman" w:eastAsia="Times New Roman" w:hAnsi="Times New Roman" w:cs="Times New Roman"/>
                <w:color w:val="000000"/>
                <w:sz w:val="14"/>
                <w:szCs w:val="14"/>
                <w:lang w:eastAsia="pt-BR"/>
              </w:rPr>
              <w:t xml:space="preserve"> </w:t>
            </w:r>
            <w:r w:rsidRPr="0043056F">
              <w:rPr>
                <w:rFonts w:ascii="Arial" w:eastAsia="Times New Roman" w:hAnsi="Arial" w:cs="Arial"/>
                <w:color w:val="000000"/>
                <w:sz w:val="24"/>
                <w:szCs w:val="24"/>
                <w:lang w:eastAsia="pt-BR"/>
              </w:rPr>
              <w:t xml:space="preserve">Fortalecer a Portaria 61/2015 (decisão de não ampliar o uso da mamografia para o rastreamento do câncer de mama em mulheres assintomáticas com risco habitual fora da faixa etária atualmente recomendada (50 a 69 anos) no âmbito do Sistema Único de Saúde – SUS sob a prerrogativa de nódulos e câncer de mama na faixa </w:t>
            </w:r>
            <w:proofErr w:type="gramStart"/>
            <w:r w:rsidRPr="0043056F">
              <w:rPr>
                <w:rFonts w:ascii="Arial" w:eastAsia="Times New Roman" w:hAnsi="Arial" w:cs="Arial"/>
                <w:color w:val="000000"/>
                <w:sz w:val="24"/>
                <w:szCs w:val="24"/>
                <w:lang w:eastAsia="pt-BR"/>
              </w:rPr>
              <w:t>etária menores</w:t>
            </w:r>
            <w:proofErr w:type="gramEnd"/>
            <w:r w:rsidRPr="0043056F">
              <w:rPr>
                <w:rFonts w:ascii="Arial" w:eastAsia="Times New Roman" w:hAnsi="Arial" w:cs="Arial"/>
                <w:color w:val="000000"/>
                <w:sz w:val="24"/>
                <w:szCs w:val="24"/>
                <w:lang w:eastAsia="pt-BR"/>
              </w:rPr>
              <w:t xml:space="preserve"> que a recomendada com casos registrados, Contestar da Portaria 1253/2013 (mamografia bilateral);</w:t>
            </w:r>
            <w:r w:rsidRPr="0043056F">
              <w:rPr>
                <w:rFonts w:ascii="Arial" w:eastAsia="Times New Roman" w:hAnsi="Arial" w:cs="Arial"/>
                <w:b/>
                <w:bCs/>
                <w:color w:val="000000"/>
                <w:sz w:val="24"/>
                <w:szCs w:val="24"/>
                <w:lang w:eastAsia="pt-BR"/>
              </w:rPr>
              <w:t xml:space="preserve"> </w:t>
            </w:r>
          </w:p>
        </w:tc>
        <w:tc>
          <w:tcPr>
            <w:tcW w:w="598"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56 </w:t>
            </w:r>
          </w:p>
        </w:tc>
        <w:tc>
          <w:tcPr>
            <w:tcW w:w="425"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56 </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43056F">
              <w:rPr>
                <w:rFonts w:ascii="Calibri" w:eastAsia="Times New Roman" w:hAnsi="Calibri" w:cs="Times New Roman"/>
                <w:b/>
                <w:bCs/>
                <w:i/>
                <w:iCs/>
                <w:color w:val="006100"/>
                <w:sz w:val="28"/>
                <w:szCs w:val="28"/>
                <w:lang w:eastAsia="pt-BR"/>
              </w:rPr>
              <w:t>100,00%</w:t>
            </w:r>
          </w:p>
        </w:tc>
        <w:tc>
          <w:tcPr>
            <w:tcW w:w="1984" w:type="dxa"/>
            <w:tcBorders>
              <w:top w:val="nil"/>
              <w:left w:val="nil"/>
              <w:bottom w:val="single" w:sz="4" w:space="0" w:color="auto"/>
              <w:right w:val="double" w:sz="6"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43056F">
              <w:rPr>
                <w:rFonts w:ascii="Calibri" w:eastAsia="Times New Roman" w:hAnsi="Calibri" w:cs="Times New Roman"/>
                <w:b/>
                <w:bCs/>
                <w:i/>
                <w:iCs/>
                <w:color w:val="000000"/>
                <w:sz w:val="28"/>
                <w:szCs w:val="28"/>
                <w:lang w:eastAsia="pt-BR"/>
              </w:rPr>
              <w:t>APROVADA</w:t>
            </w:r>
          </w:p>
        </w:tc>
      </w:tr>
      <w:tr w:rsidR="000E0731" w:rsidRPr="0043056F" w:rsidTr="000E0731">
        <w:trPr>
          <w:trHeight w:val="1815"/>
        </w:trPr>
        <w:tc>
          <w:tcPr>
            <w:tcW w:w="6065" w:type="dxa"/>
            <w:tcBorders>
              <w:top w:val="nil"/>
              <w:left w:val="single" w:sz="4" w:space="0" w:color="auto"/>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both"/>
              <w:rPr>
                <w:rFonts w:ascii="Arial" w:eastAsia="Times New Roman" w:hAnsi="Arial" w:cs="Arial"/>
                <w:color w:val="000000"/>
                <w:sz w:val="24"/>
                <w:szCs w:val="24"/>
                <w:lang w:eastAsia="pt-BR"/>
              </w:rPr>
            </w:pPr>
            <w:r w:rsidRPr="0043056F">
              <w:rPr>
                <w:rFonts w:ascii="Arial" w:eastAsia="Times New Roman" w:hAnsi="Arial" w:cs="Arial"/>
                <w:color w:val="000000"/>
                <w:sz w:val="24"/>
                <w:szCs w:val="24"/>
                <w:lang w:eastAsia="pt-BR"/>
              </w:rPr>
              <w:t>11.</w:t>
            </w:r>
            <w:r w:rsidRPr="0043056F">
              <w:rPr>
                <w:rFonts w:ascii="Times New Roman" w:eastAsia="Times New Roman" w:hAnsi="Times New Roman" w:cs="Times New Roman"/>
                <w:color w:val="000000"/>
                <w:sz w:val="14"/>
                <w:szCs w:val="14"/>
                <w:lang w:eastAsia="pt-BR"/>
              </w:rPr>
              <w:t xml:space="preserve"> </w:t>
            </w:r>
            <w:r w:rsidRPr="0043056F">
              <w:rPr>
                <w:rFonts w:ascii="Arial" w:eastAsia="Times New Roman" w:hAnsi="Arial" w:cs="Arial"/>
                <w:color w:val="000000"/>
                <w:sz w:val="24"/>
                <w:szCs w:val="24"/>
                <w:lang w:eastAsia="pt-BR"/>
              </w:rPr>
              <w:t>Promover e garantir a divulgação pelo Estado dos espaços de controle social as mulheres, nas três esferas de governo, para elaborarem e decidirem sobre ações e práticas na Saúde, educação, Lazer, Esporte, Cultura e Previdência para as Mulheres, na forma de Lei</w:t>
            </w:r>
            <w:r w:rsidRPr="0043056F">
              <w:rPr>
                <w:rFonts w:ascii="Arial" w:eastAsia="Times New Roman" w:hAnsi="Arial" w:cs="Arial"/>
                <w:b/>
                <w:bCs/>
                <w:color w:val="000000"/>
                <w:sz w:val="24"/>
                <w:szCs w:val="24"/>
                <w:lang w:eastAsia="pt-BR"/>
              </w:rPr>
              <w:t>;</w:t>
            </w:r>
            <w:r w:rsidRPr="0043056F">
              <w:rPr>
                <w:rFonts w:ascii="Arial" w:eastAsia="Times New Roman" w:hAnsi="Arial" w:cs="Arial"/>
                <w:b/>
                <w:bCs/>
                <w:color w:val="000000"/>
                <w:lang w:eastAsia="pt-BR"/>
              </w:rPr>
              <w:t xml:space="preserve"> </w:t>
            </w:r>
          </w:p>
        </w:tc>
        <w:tc>
          <w:tcPr>
            <w:tcW w:w="598"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46 </w:t>
            </w:r>
          </w:p>
        </w:tc>
        <w:tc>
          <w:tcPr>
            <w:tcW w:w="425"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46 </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43056F">
              <w:rPr>
                <w:rFonts w:ascii="Calibri" w:eastAsia="Times New Roman" w:hAnsi="Calibri" w:cs="Times New Roman"/>
                <w:b/>
                <w:bCs/>
                <w:i/>
                <w:iCs/>
                <w:color w:val="006100"/>
                <w:sz w:val="28"/>
                <w:szCs w:val="28"/>
                <w:lang w:eastAsia="pt-BR"/>
              </w:rPr>
              <w:t>100,00%</w:t>
            </w:r>
          </w:p>
        </w:tc>
        <w:tc>
          <w:tcPr>
            <w:tcW w:w="1984" w:type="dxa"/>
            <w:tcBorders>
              <w:top w:val="nil"/>
              <w:left w:val="nil"/>
              <w:bottom w:val="single" w:sz="4" w:space="0" w:color="auto"/>
              <w:right w:val="double" w:sz="6"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43056F">
              <w:rPr>
                <w:rFonts w:ascii="Calibri" w:eastAsia="Times New Roman" w:hAnsi="Calibri" w:cs="Times New Roman"/>
                <w:b/>
                <w:bCs/>
                <w:i/>
                <w:iCs/>
                <w:color w:val="000000"/>
                <w:sz w:val="28"/>
                <w:szCs w:val="28"/>
                <w:lang w:eastAsia="pt-BR"/>
              </w:rPr>
              <w:t>APROVADA</w:t>
            </w:r>
          </w:p>
        </w:tc>
      </w:tr>
      <w:tr w:rsidR="000E0731" w:rsidRPr="0043056F" w:rsidTr="00C94C88">
        <w:trPr>
          <w:trHeight w:val="2580"/>
        </w:trPr>
        <w:tc>
          <w:tcPr>
            <w:tcW w:w="6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both"/>
              <w:rPr>
                <w:rFonts w:ascii="Arial" w:eastAsia="Times New Roman" w:hAnsi="Arial" w:cs="Arial"/>
                <w:color w:val="000000"/>
                <w:sz w:val="24"/>
                <w:szCs w:val="24"/>
                <w:lang w:eastAsia="pt-BR"/>
              </w:rPr>
            </w:pPr>
            <w:r w:rsidRPr="0043056F">
              <w:rPr>
                <w:rFonts w:ascii="Arial" w:eastAsia="Times New Roman" w:hAnsi="Arial" w:cs="Arial"/>
                <w:color w:val="000000"/>
                <w:sz w:val="24"/>
                <w:szCs w:val="24"/>
                <w:lang w:eastAsia="pt-BR"/>
              </w:rPr>
              <w:t>12.</w:t>
            </w:r>
            <w:r w:rsidRPr="0043056F">
              <w:rPr>
                <w:rFonts w:ascii="Times New Roman" w:eastAsia="Times New Roman" w:hAnsi="Times New Roman" w:cs="Times New Roman"/>
                <w:color w:val="000000"/>
                <w:sz w:val="14"/>
                <w:szCs w:val="14"/>
                <w:lang w:eastAsia="pt-BR"/>
              </w:rPr>
              <w:t xml:space="preserve"> </w:t>
            </w:r>
            <w:r w:rsidRPr="0043056F">
              <w:rPr>
                <w:rFonts w:ascii="Arial" w:eastAsia="Times New Roman" w:hAnsi="Arial" w:cs="Arial"/>
                <w:color w:val="000000"/>
                <w:sz w:val="24"/>
                <w:szCs w:val="24"/>
                <w:lang w:eastAsia="pt-BR"/>
              </w:rPr>
              <w:t>Fortalecer a política contra o assédio moral e sexual em locais de trabalho; criando o dia de conscientização a saúde das mulheres nas empresas como forma de valorização profissional e combate ao assedio moral e sexual além de enfatizar ações de capacitação permanente para erradicar preconceitos em relação à mulher em ambiente de trabalho</w:t>
            </w:r>
            <w:r w:rsidRPr="0043056F">
              <w:rPr>
                <w:rFonts w:ascii="Arial" w:eastAsia="Times New Roman" w:hAnsi="Arial" w:cs="Arial"/>
                <w:b/>
                <w:bCs/>
                <w:color w:val="000000"/>
                <w:sz w:val="24"/>
                <w:szCs w:val="24"/>
                <w:lang w:eastAsia="pt-BR"/>
              </w:rPr>
              <w:t xml:space="preserve">; </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46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46 </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43056F">
              <w:rPr>
                <w:rFonts w:ascii="Calibri" w:eastAsia="Times New Roman" w:hAnsi="Calibri" w:cs="Times New Roman"/>
                <w:b/>
                <w:bCs/>
                <w:i/>
                <w:iCs/>
                <w:color w:val="006100"/>
                <w:sz w:val="28"/>
                <w:szCs w:val="28"/>
                <w:lang w:eastAsia="pt-BR"/>
              </w:rPr>
              <w:t>100,00%</w:t>
            </w:r>
          </w:p>
        </w:tc>
        <w:tc>
          <w:tcPr>
            <w:tcW w:w="1984" w:type="dxa"/>
            <w:tcBorders>
              <w:top w:val="single" w:sz="4" w:space="0" w:color="auto"/>
              <w:left w:val="nil"/>
              <w:bottom w:val="single" w:sz="4" w:space="0" w:color="auto"/>
              <w:right w:val="double" w:sz="6"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43056F">
              <w:rPr>
                <w:rFonts w:ascii="Calibri" w:eastAsia="Times New Roman" w:hAnsi="Calibri" w:cs="Times New Roman"/>
                <w:b/>
                <w:bCs/>
                <w:i/>
                <w:iCs/>
                <w:color w:val="000000"/>
                <w:sz w:val="28"/>
                <w:szCs w:val="28"/>
                <w:lang w:eastAsia="pt-BR"/>
              </w:rPr>
              <w:t>APROVADA</w:t>
            </w:r>
          </w:p>
        </w:tc>
      </w:tr>
      <w:tr w:rsidR="000E0731" w:rsidRPr="0043056F" w:rsidTr="000E0731">
        <w:trPr>
          <w:trHeight w:val="2040"/>
        </w:trPr>
        <w:tc>
          <w:tcPr>
            <w:tcW w:w="6065" w:type="dxa"/>
            <w:tcBorders>
              <w:top w:val="nil"/>
              <w:left w:val="single" w:sz="4" w:space="0" w:color="auto"/>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both"/>
              <w:rPr>
                <w:rFonts w:ascii="Arial" w:eastAsia="Times New Roman" w:hAnsi="Arial" w:cs="Arial"/>
                <w:color w:val="000000"/>
                <w:sz w:val="24"/>
                <w:szCs w:val="24"/>
                <w:lang w:eastAsia="pt-BR"/>
              </w:rPr>
            </w:pPr>
            <w:r w:rsidRPr="0043056F">
              <w:rPr>
                <w:rFonts w:ascii="Arial" w:eastAsia="Times New Roman" w:hAnsi="Arial" w:cs="Arial"/>
                <w:color w:val="000000"/>
                <w:sz w:val="24"/>
                <w:szCs w:val="24"/>
                <w:lang w:eastAsia="pt-BR"/>
              </w:rPr>
              <w:t>13.</w:t>
            </w:r>
            <w:r w:rsidRPr="0043056F">
              <w:rPr>
                <w:rFonts w:ascii="Times New Roman" w:eastAsia="Times New Roman" w:hAnsi="Times New Roman" w:cs="Times New Roman"/>
                <w:color w:val="000000"/>
                <w:sz w:val="14"/>
                <w:szCs w:val="14"/>
                <w:lang w:eastAsia="pt-BR"/>
              </w:rPr>
              <w:t xml:space="preserve"> </w:t>
            </w:r>
            <w:proofErr w:type="gramStart"/>
            <w:r w:rsidRPr="0043056F">
              <w:rPr>
                <w:rFonts w:ascii="Arial" w:eastAsia="Times New Roman" w:hAnsi="Arial" w:cs="Arial"/>
                <w:color w:val="000000"/>
                <w:sz w:val="24"/>
                <w:szCs w:val="24"/>
                <w:lang w:eastAsia="pt-BR"/>
              </w:rPr>
              <w:t>Revisão da RENAME e da tabela de procedimentos do SUS, de modo a atualizar os valores praticados e incluir novos itens, principalmente em relação aos medicamentos e procedimentos de alta complexidade."</w:t>
            </w:r>
            <w:proofErr w:type="gramEnd"/>
            <w:r w:rsidRPr="0043056F">
              <w:rPr>
                <w:rFonts w:ascii="Arial" w:eastAsia="Times New Roman" w:hAnsi="Arial" w:cs="Arial"/>
                <w:color w:val="000000"/>
                <w:sz w:val="24"/>
                <w:szCs w:val="24"/>
                <w:lang w:eastAsia="pt-BR"/>
              </w:rPr>
              <w:t>;</w:t>
            </w:r>
            <w:r w:rsidRPr="0043056F">
              <w:rPr>
                <w:rFonts w:ascii="Arial" w:eastAsia="Times New Roman" w:hAnsi="Arial" w:cs="Arial"/>
                <w:b/>
                <w:bCs/>
                <w:color w:val="000000"/>
                <w:sz w:val="24"/>
                <w:szCs w:val="24"/>
                <w:lang w:eastAsia="pt-BR"/>
              </w:rPr>
              <w:t xml:space="preserve"> </w:t>
            </w:r>
          </w:p>
        </w:tc>
        <w:tc>
          <w:tcPr>
            <w:tcW w:w="598"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46 </w:t>
            </w:r>
          </w:p>
        </w:tc>
        <w:tc>
          <w:tcPr>
            <w:tcW w:w="425"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46 </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43056F">
              <w:rPr>
                <w:rFonts w:ascii="Calibri" w:eastAsia="Times New Roman" w:hAnsi="Calibri" w:cs="Times New Roman"/>
                <w:b/>
                <w:bCs/>
                <w:i/>
                <w:iCs/>
                <w:color w:val="006100"/>
                <w:sz w:val="28"/>
                <w:szCs w:val="28"/>
                <w:lang w:eastAsia="pt-BR"/>
              </w:rPr>
              <w:t>100,00%</w:t>
            </w:r>
          </w:p>
        </w:tc>
        <w:tc>
          <w:tcPr>
            <w:tcW w:w="1984" w:type="dxa"/>
            <w:tcBorders>
              <w:top w:val="nil"/>
              <w:left w:val="nil"/>
              <w:bottom w:val="single" w:sz="4" w:space="0" w:color="auto"/>
              <w:right w:val="double" w:sz="6"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43056F">
              <w:rPr>
                <w:rFonts w:ascii="Calibri" w:eastAsia="Times New Roman" w:hAnsi="Calibri" w:cs="Times New Roman"/>
                <w:b/>
                <w:bCs/>
                <w:i/>
                <w:iCs/>
                <w:color w:val="000000"/>
                <w:sz w:val="28"/>
                <w:szCs w:val="28"/>
                <w:lang w:eastAsia="pt-BR"/>
              </w:rPr>
              <w:t>APROVADA</w:t>
            </w:r>
          </w:p>
        </w:tc>
      </w:tr>
      <w:tr w:rsidR="000E0731" w:rsidRPr="0043056F" w:rsidTr="000E0731">
        <w:trPr>
          <w:trHeight w:val="3240"/>
        </w:trPr>
        <w:tc>
          <w:tcPr>
            <w:tcW w:w="6065" w:type="dxa"/>
            <w:tcBorders>
              <w:top w:val="nil"/>
              <w:left w:val="single" w:sz="4" w:space="0" w:color="auto"/>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both"/>
              <w:rPr>
                <w:rFonts w:ascii="Arial" w:eastAsia="Times New Roman" w:hAnsi="Arial" w:cs="Arial"/>
                <w:sz w:val="24"/>
                <w:szCs w:val="24"/>
                <w:lang w:eastAsia="pt-BR"/>
              </w:rPr>
            </w:pPr>
            <w:r w:rsidRPr="0043056F">
              <w:rPr>
                <w:rFonts w:ascii="Arial" w:eastAsia="Times New Roman" w:hAnsi="Arial" w:cs="Arial"/>
                <w:sz w:val="24"/>
                <w:szCs w:val="24"/>
                <w:lang w:eastAsia="pt-BR"/>
              </w:rPr>
              <w:t>14.</w:t>
            </w:r>
            <w:r w:rsidRPr="0043056F">
              <w:rPr>
                <w:rFonts w:ascii="Times New Roman" w:eastAsia="Times New Roman" w:hAnsi="Times New Roman" w:cs="Times New Roman"/>
                <w:sz w:val="14"/>
                <w:szCs w:val="14"/>
                <w:lang w:eastAsia="pt-BR"/>
              </w:rPr>
              <w:t xml:space="preserve"> </w:t>
            </w:r>
            <w:r w:rsidRPr="0043056F">
              <w:rPr>
                <w:rFonts w:ascii="Arial" w:eastAsia="Times New Roman" w:hAnsi="Arial" w:cs="Arial"/>
                <w:sz w:val="24"/>
                <w:szCs w:val="24"/>
                <w:lang w:eastAsia="pt-BR"/>
              </w:rPr>
              <w:t xml:space="preserve">Alterar a Lei Federal nº 9263/96, suspendendo a exigência de autorização do cônjuge para laqueadura. Garantir que homens e mulheres possam participar dos exames e consultas de pré-natal juntos mediante o fornecimento de documentação que o ampare legalmente, conforme a Lei nº 13257, de 2016 (Lei federal), contribuindo, assim, para repensar a concepção, o nascimento e consequentemente a participação no cuidado. </w:t>
            </w:r>
          </w:p>
        </w:tc>
        <w:tc>
          <w:tcPr>
            <w:tcW w:w="598"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56 </w:t>
            </w:r>
          </w:p>
        </w:tc>
        <w:tc>
          <w:tcPr>
            <w:tcW w:w="425"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56 </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43056F">
              <w:rPr>
                <w:rFonts w:ascii="Calibri" w:eastAsia="Times New Roman" w:hAnsi="Calibri" w:cs="Times New Roman"/>
                <w:b/>
                <w:bCs/>
                <w:i/>
                <w:iCs/>
                <w:color w:val="006100"/>
                <w:sz w:val="28"/>
                <w:szCs w:val="28"/>
                <w:lang w:eastAsia="pt-BR"/>
              </w:rPr>
              <w:t>100,00%</w:t>
            </w:r>
          </w:p>
        </w:tc>
        <w:tc>
          <w:tcPr>
            <w:tcW w:w="1984" w:type="dxa"/>
            <w:tcBorders>
              <w:top w:val="nil"/>
              <w:left w:val="nil"/>
              <w:bottom w:val="single" w:sz="4" w:space="0" w:color="auto"/>
              <w:right w:val="double" w:sz="6"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43056F">
              <w:rPr>
                <w:rFonts w:ascii="Calibri" w:eastAsia="Times New Roman" w:hAnsi="Calibri" w:cs="Times New Roman"/>
                <w:b/>
                <w:bCs/>
                <w:i/>
                <w:iCs/>
                <w:color w:val="000000"/>
                <w:sz w:val="28"/>
                <w:szCs w:val="28"/>
                <w:lang w:eastAsia="pt-BR"/>
              </w:rPr>
              <w:t>APROVADA</w:t>
            </w:r>
          </w:p>
        </w:tc>
      </w:tr>
      <w:tr w:rsidR="000E0731" w:rsidRPr="0043056F" w:rsidTr="000E0731">
        <w:trPr>
          <w:trHeight w:val="1620"/>
        </w:trPr>
        <w:tc>
          <w:tcPr>
            <w:tcW w:w="6065" w:type="dxa"/>
            <w:tcBorders>
              <w:top w:val="nil"/>
              <w:left w:val="single" w:sz="4" w:space="0" w:color="auto"/>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both"/>
              <w:rPr>
                <w:rFonts w:ascii="Arial" w:eastAsia="Times New Roman" w:hAnsi="Arial" w:cs="Arial"/>
                <w:sz w:val="24"/>
                <w:szCs w:val="24"/>
                <w:lang w:eastAsia="pt-BR"/>
              </w:rPr>
            </w:pPr>
            <w:r w:rsidRPr="0043056F">
              <w:rPr>
                <w:rFonts w:ascii="Arial" w:eastAsia="Times New Roman" w:hAnsi="Arial" w:cs="Arial"/>
                <w:sz w:val="24"/>
                <w:szCs w:val="24"/>
                <w:lang w:eastAsia="pt-BR"/>
              </w:rPr>
              <w:t>15.</w:t>
            </w:r>
            <w:r w:rsidRPr="0043056F">
              <w:rPr>
                <w:rFonts w:ascii="Times New Roman" w:eastAsia="Times New Roman" w:hAnsi="Times New Roman" w:cs="Times New Roman"/>
                <w:sz w:val="14"/>
                <w:szCs w:val="14"/>
                <w:lang w:eastAsia="pt-BR"/>
              </w:rPr>
              <w:t xml:space="preserve"> </w:t>
            </w:r>
            <w:r w:rsidRPr="0043056F">
              <w:rPr>
                <w:rFonts w:ascii="Arial" w:eastAsia="Times New Roman" w:hAnsi="Arial" w:cs="Arial"/>
                <w:sz w:val="24"/>
                <w:szCs w:val="24"/>
                <w:lang w:eastAsia="pt-BR"/>
              </w:rPr>
              <w:t>G</w:t>
            </w:r>
            <w:r w:rsidRPr="0043056F">
              <w:rPr>
                <w:rFonts w:ascii="Arial" w:eastAsia="Times New Roman" w:hAnsi="Arial" w:cs="Arial"/>
                <w:lang w:eastAsia="pt-BR"/>
              </w:rPr>
              <w:t>arantir</w:t>
            </w:r>
            <w:r w:rsidRPr="0043056F">
              <w:rPr>
                <w:rFonts w:ascii="Arial" w:eastAsia="Times New Roman" w:hAnsi="Arial" w:cs="Arial"/>
                <w:sz w:val="24"/>
                <w:szCs w:val="24"/>
                <w:lang w:eastAsia="pt-BR"/>
              </w:rPr>
              <w:t xml:space="preserve"> políticas públicas de proteção à saúde da mulher no período reprodutivo e políticas públicas e iniciativas voltadas para a descriminalização do aborto; </w:t>
            </w:r>
          </w:p>
        </w:tc>
        <w:tc>
          <w:tcPr>
            <w:tcW w:w="598"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56 </w:t>
            </w:r>
          </w:p>
        </w:tc>
        <w:tc>
          <w:tcPr>
            <w:tcW w:w="425"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56 </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43056F">
              <w:rPr>
                <w:rFonts w:ascii="Calibri" w:eastAsia="Times New Roman" w:hAnsi="Calibri" w:cs="Times New Roman"/>
                <w:b/>
                <w:bCs/>
                <w:i/>
                <w:iCs/>
                <w:color w:val="006100"/>
                <w:sz w:val="28"/>
                <w:szCs w:val="28"/>
                <w:lang w:eastAsia="pt-BR"/>
              </w:rPr>
              <w:t>100,00%</w:t>
            </w:r>
          </w:p>
        </w:tc>
        <w:tc>
          <w:tcPr>
            <w:tcW w:w="1984" w:type="dxa"/>
            <w:tcBorders>
              <w:top w:val="nil"/>
              <w:left w:val="nil"/>
              <w:bottom w:val="single" w:sz="4" w:space="0" w:color="auto"/>
              <w:right w:val="double" w:sz="6"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43056F">
              <w:rPr>
                <w:rFonts w:ascii="Calibri" w:eastAsia="Times New Roman" w:hAnsi="Calibri" w:cs="Times New Roman"/>
                <w:b/>
                <w:bCs/>
                <w:i/>
                <w:iCs/>
                <w:color w:val="000000"/>
                <w:sz w:val="28"/>
                <w:szCs w:val="28"/>
                <w:lang w:eastAsia="pt-BR"/>
              </w:rPr>
              <w:t>APROVADA</w:t>
            </w:r>
          </w:p>
        </w:tc>
      </w:tr>
      <w:tr w:rsidR="000E0731" w:rsidRPr="0043056F" w:rsidTr="00C94C88">
        <w:trPr>
          <w:trHeight w:val="1095"/>
        </w:trPr>
        <w:tc>
          <w:tcPr>
            <w:tcW w:w="6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46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46 </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43056F">
              <w:rPr>
                <w:rFonts w:ascii="Calibri" w:eastAsia="Times New Roman" w:hAnsi="Calibri" w:cs="Times New Roman"/>
                <w:b/>
                <w:bCs/>
                <w:i/>
                <w:iCs/>
                <w:color w:val="006100"/>
                <w:sz w:val="28"/>
                <w:szCs w:val="28"/>
                <w:lang w:eastAsia="pt-BR"/>
              </w:rPr>
              <w:t>100,00%</w:t>
            </w:r>
          </w:p>
        </w:tc>
        <w:tc>
          <w:tcPr>
            <w:tcW w:w="1984" w:type="dxa"/>
            <w:tcBorders>
              <w:top w:val="single" w:sz="4" w:space="0" w:color="auto"/>
              <w:left w:val="nil"/>
              <w:bottom w:val="single" w:sz="4" w:space="0" w:color="auto"/>
              <w:right w:val="double" w:sz="6"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43056F">
              <w:rPr>
                <w:rFonts w:ascii="Calibri" w:eastAsia="Times New Roman" w:hAnsi="Calibri" w:cs="Times New Roman"/>
                <w:b/>
                <w:bCs/>
                <w:i/>
                <w:iCs/>
                <w:color w:val="000000"/>
                <w:sz w:val="28"/>
                <w:szCs w:val="28"/>
                <w:lang w:eastAsia="pt-BR"/>
              </w:rPr>
              <w:t>APROVADA</w:t>
            </w:r>
          </w:p>
        </w:tc>
      </w:tr>
      <w:tr w:rsidR="000E0731" w:rsidRPr="0043056F" w:rsidTr="000E0731">
        <w:trPr>
          <w:trHeight w:val="1095"/>
        </w:trPr>
        <w:tc>
          <w:tcPr>
            <w:tcW w:w="6065" w:type="dxa"/>
            <w:tcBorders>
              <w:top w:val="nil"/>
              <w:left w:val="single" w:sz="4" w:space="0" w:color="auto"/>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98"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47 </w:t>
            </w:r>
          </w:p>
        </w:tc>
        <w:tc>
          <w:tcPr>
            <w:tcW w:w="425"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47 </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43056F">
              <w:rPr>
                <w:rFonts w:ascii="Calibri" w:eastAsia="Times New Roman" w:hAnsi="Calibri" w:cs="Times New Roman"/>
                <w:b/>
                <w:bCs/>
                <w:i/>
                <w:iCs/>
                <w:color w:val="006100"/>
                <w:sz w:val="28"/>
                <w:szCs w:val="28"/>
                <w:lang w:eastAsia="pt-BR"/>
              </w:rPr>
              <w:t>100,00%</w:t>
            </w:r>
          </w:p>
        </w:tc>
        <w:tc>
          <w:tcPr>
            <w:tcW w:w="1984" w:type="dxa"/>
            <w:tcBorders>
              <w:top w:val="nil"/>
              <w:left w:val="nil"/>
              <w:bottom w:val="single" w:sz="4" w:space="0" w:color="auto"/>
              <w:right w:val="double" w:sz="6"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43056F">
              <w:rPr>
                <w:rFonts w:ascii="Calibri" w:eastAsia="Times New Roman" w:hAnsi="Calibri" w:cs="Times New Roman"/>
                <w:b/>
                <w:bCs/>
                <w:i/>
                <w:iCs/>
                <w:color w:val="000000"/>
                <w:sz w:val="28"/>
                <w:szCs w:val="28"/>
                <w:lang w:eastAsia="pt-BR"/>
              </w:rPr>
              <w:t>APROVADA</w:t>
            </w:r>
          </w:p>
        </w:tc>
      </w:tr>
      <w:tr w:rsidR="000E0731" w:rsidRPr="0043056F" w:rsidTr="000E0731">
        <w:trPr>
          <w:trHeight w:val="4200"/>
        </w:trPr>
        <w:tc>
          <w:tcPr>
            <w:tcW w:w="6065" w:type="dxa"/>
            <w:tcBorders>
              <w:top w:val="nil"/>
              <w:left w:val="single" w:sz="4" w:space="0" w:color="auto"/>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both"/>
              <w:rPr>
                <w:rFonts w:ascii="Arial" w:eastAsia="Times New Roman" w:hAnsi="Arial" w:cs="Arial"/>
                <w:sz w:val="24"/>
                <w:szCs w:val="24"/>
                <w:lang w:eastAsia="pt-BR"/>
              </w:rPr>
            </w:pPr>
            <w:r w:rsidRPr="0043056F">
              <w:rPr>
                <w:rFonts w:ascii="Arial" w:eastAsia="Times New Roman" w:hAnsi="Arial" w:cs="Arial"/>
                <w:sz w:val="24"/>
                <w:szCs w:val="24"/>
                <w:lang w:eastAsia="pt-BR"/>
              </w:rPr>
              <w:t>19.</w:t>
            </w:r>
            <w:r w:rsidRPr="0043056F">
              <w:rPr>
                <w:rFonts w:ascii="Times New Roman" w:eastAsia="Times New Roman" w:hAnsi="Times New Roman" w:cs="Times New Roman"/>
                <w:sz w:val="14"/>
                <w:szCs w:val="14"/>
                <w:lang w:eastAsia="pt-BR"/>
              </w:rPr>
              <w:t xml:space="preserve"> </w:t>
            </w:r>
            <w:r w:rsidRPr="0043056F">
              <w:rPr>
                <w:rFonts w:ascii="Arial" w:eastAsia="Times New Roman" w:hAnsi="Arial" w:cs="Arial"/>
                <w:sz w:val="24"/>
                <w:szCs w:val="24"/>
                <w:lang w:eastAsia="pt-BR"/>
              </w:rPr>
              <w:t xml:space="preserve">Inserir nas capacitações técnicas dos profissionais de saúde, temas relacionados aos direitos das mulheres e a </w:t>
            </w:r>
            <w:r w:rsidRPr="0043056F">
              <w:rPr>
                <w:rFonts w:ascii="Arial" w:eastAsia="Times New Roman" w:hAnsi="Arial" w:cs="Arial"/>
                <w:i/>
                <w:iCs/>
                <w:sz w:val="24"/>
                <w:szCs w:val="24"/>
                <w:lang w:eastAsia="pt-BR"/>
              </w:rPr>
              <w:t xml:space="preserve">Política Nacional de Saúde Integral da População Negra </w:t>
            </w:r>
            <w:r w:rsidRPr="0043056F">
              <w:rPr>
                <w:rFonts w:ascii="Arial" w:eastAsia="Times New Roman" w:hAnsi="Arial" w:cs="Arial"/>
                <w:sz w:val="24"/>
                <w:szCs w:val="24"/>
                <w:lang w:eastAsia="pt-BR"/>
              </w:rPr>
              <w:t xml:space="preserve">de modo a sensibilizar e qualificar os profissionais para a condução dos casos e gestão dos problemas, combatendo assim o machismo, a homofobia, </w:t>
            </w:r>
            <w:proofErr w:type="spellStart"/>
            <w:r w:rsidRPr="0043056F">
              <w:rPr>
                <w:rFonts w:ascii="Arial" w:eastAsia="Times New Roman" w:hAnsi="Arial" w:cs="Arial"/>
                <w:sz w:val="24"/>
                <w:szCs w:val="24"/>
                <w:lang w:eastAsia="pt-BR"/>
              </w:rPr>
              <w:t>lesbofobia</w:t>
            </w:r>
            <w:proofErr w:type="spellEnd"/>
            <w:r w:rsidRPr="0043056F">
              <w:rPr>
                <w:rFonts w:ascii="Arial" w:eastAsia="Times New Roman" w:hAnsi="Arial" w:cs="Arial"/>
                <w:sz w:val="24"/>
                <w:szCs w:val="24"/>
                <w:lang w:eastAsia="pt-BR"/>
              </w:rPr>
              <w:t xml:space="preserve">, </w:t>
            </w:r>
            <w:proofErr w:type="spellStart"/>
            <w:r w:rsidRPr="0043056F">
              <w:rPr>
                <w:rFonts w:ascii="Arial" w:eastAsia="Times New Roman" w:hAnsi="Arial" w:cs="Arial"/>
                <w:sz w:val="24"/>
                <w:szCs w:val="24"/>
                <w:lang w:eastAsia="pt-BR"/>
              </w:rPr>
              <w:t>transfobia</w:t>
            </w:r>
            <w:proofErr w:type="spellEnd"/>
            <w:r w:rsidRPr="0043056F">
              <w:rPr>
                <w:rFonts w:ascii="Arial" w:eastAsia="Times New Roman" w:hAnsi="Arial" w:cs="Arial"/>
                <w:sz w:val="24"/>
                <w:szCs w:val="24"/>
                <w:lang w:eastAsia="pt-BR"/>
              </w:rPr>
              <w:t xml:space="preserve"> e o racismo institucional; </w:t>
            </w:r>
          </w:p>
        </w:tc>
        <w:tc>
          <w:tcPr>
            <w:tcW w:w="598"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51 </w:t>
            </w:r>
          </w:p>
        </w:tc>
        <w:tc>
          <w:tcPr>
            <w:tcW w:w="425"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51 </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43056F">
              <w:rPr>
                <w:rFonts w:ascii="Calibri" w:eastAsia="Times New Roman" w:hAnsi="Calibri" w:cs="Times New Roman"/>
                <w:b/>
                <w:bCs/>
                <w:i/>
                <w:iCs/>
                <w:color w:val="006100"/>
                <w:sz w:val="28"/>
                <w:szCs w:val="28"/>
                <w:lang w:eastAsia="pt-BR"/>
              </w:rPr>
              <w:t>100,00%</w:t>
            </w:r>
          </w:p>
        </w:tc>
        <w:tc>
          <w:tcPr>
            <w:tcW w:w="1984" w:type="dxa"/>
            <w:tcBorders>
              <w:top w:val="nil"/>
              <w:left w:val="nil"/>
              <w:bottom w:val="single" w:sz="4" w:space="0" w:color="auto"/>
              <w:right w:val="double" w:sz="6"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43056F">
              <w:rPr>
                <w:rFonts w:ascii="Calibri" w:eastAsia="Times New Roman" w:hAnsi="Calibri" w:cs="Times New Roman"/>
                <w:b/>
                <w:bCs/>
                <w:i/>
                <w:iCs/>
                <w:color w:val="000000"/>
                <w:sz w:val="28"/>
                <w:szCs w:val="28"/>
                <w:lang w:eastAsia="pt-BR"/>
              </w:rPr>
              <w:t>APROVADA</w:t>
            </w:r>
          </w:p>
        </w:tc>
      </w:tr>
      <w:tr w:rsidR="000E0731" w:rsidRPr="0043056F" w:rsidTr="000E0731">
        <w:trPr>
          <w:trHeight w:val="2790"/>
        </w:trPr>
        <w:tc>
          <w:tcPr>
            <w:tcW w:w="6065" w:type="dxa"/>
            <w:tcBorders>
              <w:top w:val="nil"/>
              <w:left w:val="single" w:sz="4" w:space="0" w:color="auto"/>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both"/>
              <w:rPr>
                <w:rFonts w:ascii="Arial" w:eastAsia="Times New Roman" w:hAnsi="Arial" w:cs="Arial"/>
                <w:sz w:val="24"/>
                <w:szCs w:val="24"/>
                <w:lang w:eastAsia="pt-BR"/>
              </w:rPr>
            </w:pPr>
            <w:r w:rsidRPr="0043056F">
              <w:rPr>
                <w:rFonts w:ascii="Arial" w:eastAsia="Times New Roman" w:hAnsi="Arial" w:cs="Arial"/>
                <w:sz w:val="24"/>
                <w:szCs w:val="24"/>
                <w:lang w:eastAsia="pt-BR"/>
              </w:rPr>
              <w:t>20.</w:t>
            </w:r>
            <w:r w:rsidRPr="0043056F">
              <w:rPr>
                <w:rFonts w:ascii="Times New Roman" w:eastAsia="Times New Roman" w:hAnsi="Times New Roman" w:cs="Times New Roman"/>
                <w:sz w:val="14"/>
                <w:szCs w:val="14"/>
                <w:lang w:eastAsia="pt-BR"/>
              </w:rPr>
              <w:t xml:space="preserve"> </w:t>
            </w:r>
            <w:r w:rsidRPr="0043056F">
              <w:rPr>
                <w:rFonts w:ascii="Arial" w:eastAsia="Times New Roman" w:hAnsi="Arial" w:cs="Arial"/>
                <w:sz w:val="24"/>
                <w:szCs w:val="24"/>
                <w:lang w:eastAsia="pt-BR"/>
              </w:rPr>
              <w:t>Fortalecer as políticas públicas para a promoção do direito da mulher ao acesso e ao planejamento reprodutivo em todos os espaços de saúde coletivos e individuais, universalizando práticas de orientação e distribuição de insumos sobre a concepção (fertilização) e contracepção para que a população em geral tenha condições de escolha e acompanhamento adequado a fim de preservar a sua autonomia;</w:t>
            </w:r>
          </w:p>
        </w:tc>
        <w:tc>
          <w:tcPr>
            <w:tcW w:w="598"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51 </w:t>
            </w:r>
          </w:p>
        </w:tc>
        <w:tc>
          <w:tcPr>
            <w:tcW w:w="425"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51 </w:t>
            </w:r>
          </w:p>
        </w:tc>
        <w:tc>
          <w:tcPr>
            <w:tcW w:w="1701"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43056F">
              <w:rPr>
                <w:rFonts w:ascii="Calibri" w:eastAsia="Times New Roman" w:hAnsi="Calibri" w:cs="Times New Roman"/>
                <w:b/>
                <w:bCs/>
                <w:i/>
                <w:iCs/>
                <w:color w:val="006100"/>
                <w:sz w:val="28"/>
                <w:szCs w:val="28"/>
                <w:lang w:eastAsia="pt-BR"/>
              </w:rPr>
              <w:t>100,00%</w:t>
            </w:r>
          </w:p>
        </w:tc>
        <w:tc>
          <w:tcPr>
            <w:tcW w:w="1984" w:type="dxa"/>
            <w:tcBorders>
              <w:top w:val="nil"/>
              <w:left w:val="nil"/>
              <w:bottom w:val="single" w:sz="4" w:space="0" w:color="auto"/>
              <w:right w:val="double" w:sz="6"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43056F">
              <w:rPr>
                <w:rFonts w:ascii="Calibri" w:eastAsia="Times New Roman" w:hAnsi="Calibri" w:cs="Times New Roman"/>
                <w:b/>
                <w:bCs/>
                <w:i/>
                <w:iCs/>
                <w:color w:val="000000"/>
                <w:sz w:val="28"/>
                <w:szCs w:val="28"/>
                <w:lang w:eastAsia="pt-BR"/>
              </w:rPr>
              <w:t>APROVADA</w:t>
            </w:r>
          </w:p>
        </w:tc>
      </w:tr>
      <w:tr w:rsidR="000E0731" w:rsidRPr="0043056F" w:rsidTr="00C94C88">
        <w:trPr>
          <w:trHeight w:val="2130"/>
        </w:trPr>
        <w:tc>
          <w:tcPr>
            <w:tcW w:w="6065"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0E0731" w:rsidRPr="0043056F" w:rsidRDefault="000E0731" w:rsidP="000E0731">
            <w:pPr>
              <w:spacing w:after="0" w:line="240" w:lineRule="auto"/>
              <w:jc w:val="both"/>
              <w:rPr>
                <w:rFonts w:ascii="Arial" w:eastAsia="Times New Roman" w:hAnsi="Arial" w:cs="Arial"/>
                <w:sz w:val="24"/>
                <w:szCs w:val="24"/>
                <w:lang w:eastAsia="pt-BR"/>
              </w:rPr>
            </w:pPr>
            <w:r w:rsidRPr="0043056F">
              <w:rPr>
                <w:rFonts w:ascii="Arial" w:eastAsia="Times New Roman" w:hAnsi="Arial" w:cs="Arial"/>
                <w:sz w:val="24"/>
                <w:szCs w:val="24"/>
                <w:lang w:eastAsia="pt-BR"/>
              </w:rPr>
              <w:t>21.</w:t>
            </w:r>
            <w:r w:rsidRPr="0043056F">
              <w:rPr>
                <w:rFonts w:ascii="Times New Roman" w:eastAsia="Times New Roman" w:hAnsi="Times New Roman" w:cs="Times New Roman"/>
                <w:sz w:val="14"/>
                <w:szCs w:val="14"/>
                <w:lang w:eastAsia="pt-BR"/>
              </w:rPr>
              <w:t xml:space="preserve"> </w:t>
            </w:r>
            <w:r w:rsidRPr="0043056F">
              <w:rPr>
                <w:rFonts w:ascii="Arial" w:eastAsia="Times New Roman" w:hAnsi="Arial" w:cs="Arial"/>
                <w:sz w:val="24"/>
                <w:szCs w:val="24"/>
                <w:lang w:eastAsia="pt-BR"/>
              </w:rPr>
              <w:t xml:space="preserve">Fomentar a discussão da necessidade de alteração da lei do Planejamento Familiar (Lei 9263/96) em seu artigo 10, inciso </w:t>
            </w:r>
            <w:proofErr w:type="gramStart"/>
            <w:r w:rsidRPr="0043056F">
              <w:rPr>
                <w:rFonts w:ascii="Arial" w:eastAsia="Times New Roman" w:hAnsi="Arial" w:cs="Arial"/>
                <w:sz w:val="24"/>
                <w:szCs w:val="24"/>
                <w:lang w:eastAsia="pt-BR"/>
              </w:rPr>
              <w:t>1</w:t>
            </w:r>
            <w:proofErr w:type="gramEnd"/>
            <w:r w:rsidRPr="0043056F">
              <w:rPr>
                <w:rFonts w:ascii="Arial" w:eastAsia="Times New Roman" w:hAnsi="Arial" w:cs="Arial"/>
                <w:sz w:val="24"/>
                <w:szCs w:val="24"/>
                <w:lang w:eastAsia="pt-BR"/>
              </w:rPr>
              <w:t>, visando que o direito a laqueadura seja dado a mulheres com capacidade civil plena, maiores de 21 anos com no mínimo 02 filhos nascidos vivos.</w:t>
            </w:r>
          </w:p>
        </w:tc>
        <w:tc>
          <w:tcPr>
            <w:tcW w:w="598" w:type="dxa"/>
            <w:tcBorders>
              <w:top w:val="single" w:sz="4" w:space="0" w:color="auto"/>
              <w:left w:val="nil"/>
              <w:bottom w:val="double" w:sz="6"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51 </w:t>
            </w:r>
          </w:p>
        </w:tc>
        <w:tc>
          <w:tcPr>
            <w:tcW w:w="425" w:type="dxa"/>
            <w:tcBorders>
              <w:top w:val="single" w:sz="4" w:space="0" w:color="auto"/>
              <w:left w:val="nil"/>
              <w:bottom w:val="double" w:sz="6"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w:t>
            </w:r>
          </w:p>
        </w:tc>
        <w:tc>
          <w:tcPr>
            <w:tcW w:w="567" w:type="dxa"/>
            <w:tcBorders>
              <w:top w:val="single" w:sz="4" w:space="0" w:color="auto"/>
              <w:left w:val="nil"/>
              <w:bottom w:val="double" w:sz="6" w:space="0" w:color="auto"/>
              <w:right w:val="single" w:sz="4"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color w:val="000000"/>
                <w:lang w:eastAsia="pt-BR"/>
              </w:rPr>
            </w:pPr>
            <w:r w:rsidRPr="0043056F">
              <w:rPr>
                <w:rFonts w:ascii="Calibri" w:eastAsia="Times New Roman" w:hAnsi="Calibri" w:cs="Times New Roman"/>
                <w:color w:val="000000"/>
                <w:lang w:eastAsia="pt-BR"/>
              </w:rPr>
              <w:t xml:space="preserve">        51 </w:t>
            </w:r>
          </w:p>
        </w:tc>
        <w:tc>
          <w:tcPr>
            <w:tcW w:w="1701" w:type="dxa"/>
            <w:tcBorders>
              <w:top w:val="single" w:sz="4" w:space="0" w:color="auto"/>
              <w:left w:val="single" w:sz="4" w:space="0" w:color="auto"/>
              <w:bottom w:val="double" w:sz="6" w:space="0" w:color="auto"/>
              <w:right w:val="single" w:sz="4" w:space="0" w:color="auto"/>
            </w:tcBorders>
            <w:shd w:val="clear" w:color="000000" w:fill="C6EFCE"/>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43056F">
              <w:rPr>
                <w:rFonts w:ascii="Calibri" w:eastAsia="Times New Roman" w:hAnsi="Calibri" w:cs="Times New Roman"/>
                <w:b/>
                <w:bCs/>
                <w:i/>
                <w:iCs/>
                <w:color w:val="006100"/>
                <w:sz w:val="28"/>
                <w:szCs w:val="28"/>
                <w:lang w:eastAsia="pt-BR"/>
              </w:rPr>
              <w:t>100,00%</w:t>
            </w:r>
          </w:p>
        </w:tc>
        <w:tc>
          <w:tcPr>
            <w:tcW w:w="1984" w:type="dxa"/>
            <w:tcBorders>
              <w:top w:val="single" w:sz="4" w:space="0" w:color="auto"/>
              <w:left w:val="nil"/>
              <w:bottom w:val="double" w:sz="6" w:space="0" w:color="auto"/>
              <w:right w:val="double" w:sz="6" w:space="0" w:color="auto"/>
            </w:tcBorders>
            <w:shd w:val="clear" w:color="auto" w:fill="auto"/>
            <w:noWrap/>
            <w:vAlign w:val="center"/>
            <w:hideMark/>
          </w:tcPr>
          <w:p w:rsidR="000E0731" w:rsidRPr="0043056F"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43056F">
              <w:rPr>
                <w:rFonts w:ascii="Calibri" w:eastAsia="Times New Roman" w:hAnsi="Calibri" w:cs="Times New Roman"/>
                <w:b/>
                <w:bCs/>
                <w:i/>
                <w:iCs/>
                <w:color w:val="000000"/>
                <w:sz w:val="28"/>
                <w:szCs w:val="28"/>
                <w:lang w:eastAsia="pt-BR"/>
              </w:rPr>
              <w:t>APROVADA</w:t>
            </w:r>
          </w:p>
        </w:tc>
      </w:tr>
    </w:tbl>
    <w:p w:rsidR="004F7BCD" w:rsidRDefault="004F7BCD" w:rsidP="007F4959">
      <w:pPr>
        <w:jc w:val="both"/>
        <w:rPr>
          <w:rFonts w:ascii="Times New Roman" w:hAnsi="Times New Roman" w:cs="Times New Roman"/>
          <w:sz w:val="28"/>
          <w:szCs w:val="28"/>
        </w:rPr>
      </w:pPr>
    </w:p>
    <w:p w:rsidR="000E0731" w:rsidRDefault="000E0731" w:rsidP="000E0731">
      <w:pPr>
        <w:pStyle w:val="PargrafodaLista"/>
        <w:jc w:val="both"/>
        <w:rPr>
          <w:rFonts w:ascii="Times New Roman" w:hAnsi="Times New Roman" w:cs="Times New Roman"/>
          <w:b/>
          <w:sz w:val="28"/>
          <w:szCs w:val="28"/>
        </w:rPr>
      </w:pPr>
      <w:r w:rsidRPr="0022770A">
        <w:rPr>
          <w:rFonts w:ascii="Times New Roman" w:hAnsi="Times New Roman" w:cs="Times New Roman"/>
          <w:b/>
          <w:sz w:val="28"/>
          <w:szCs w:val="28"/>
        </w:rPr>
        <w:t xml:space="preserve">EIXO </w:t>
      </w:r>
      <w:proofErr w:type="gramStart"/>
      <w:r>
        <w:rPr>
          <w:rFonts w:ascii="Times New Roman" w:hAnsi="Times New Roman" w:cs="Times New Roman"/>
          <w:b/>
          <w:sz w:val="28"/>
          <w:szCs w:val="28"/>
        </w:rPr>
        <w:t>4</w:t>
      </w:r>
      <w:proofErr w:type="gramEnd"/>
      <w:r w:rsidRPr="0022770A">
        <w:rPr>
          <w:rFonts w:ascii="Times New Roman" w:hAnsi="Times New Roman" w:cs="Times New Roman"/>
          <w:b/>
          <w:sz w:val="28"/>
          <w:szCs w:val="28"/>
        </w:rPr>
        <w:t xml:space="preserve">: “Propostas </w:t>
      </w:r>
      <w:r>
        <w:rPr>
          <w:rFonts w:ascii="Times New Roman" w:hAnsi="Times New Roman" w:cs="Times New Roman"/>
          <w:b/>
          <w:sz w:val="28"/>
          <w:szCs w:val="28"/>
        </w:rPr>
        <w:t>Estadual</w:t>
      </w:r>
      <w:r w:rsidRPr="0022770A">
        <w:rPr>
          <w:rFonts w:ascii="Times New Roman" w:hAnsi="Times New Roman" w:cs="Times New Roman"/>
          <w:b/>
          <w:sz w:val="28"/>
          <w:szCs w:val="28"/>
        </w:rPr>
        <w:t>”</w:t>
      </w:r>
      <w:r>
        <w:rPr>
          <w:rFonts w:ascii="Times New Roman" w:hAnsi="Times New Roman" w:cs="Times New Roman"/>
          <w:b/>
          <w:sz w:val="28"/>
          <w:szCs w:val="28"/>
        </w:rPr>
        <w:t xml:space="preserve"> </w:t>
      </w:r>
    </w:p>
    <w:p w:rsidR="000E0731" w:rsidRDefault="000E0731">
      <w:pPr>
        <w:rPr>
          <w:rFonts w:ascii="Times New Roman" w:hAnsi="Times New Roman" w:cs="Times New Roman"/>
          <w:sz w:val="28"/>
          <w:szCs w:val="28"/>
        </w:rPr>
      </w:pPr>
    </w:p>
    <w:tbl>
      <w:tblPr>
        <w:tblW w:w="11199" w:type="dxa"/>
        <w:tblInd w:w="70" w:type="dxa"/>
        <w:tblCellMar>
          <w:left w:w="70" w:type="dxa"/>
          <w:right w:w="70" w:type="dxa"/>
        </w:tblCellMar>
        <w:tblLook w:val="04A0" w:firstRow="1" w:lastRow="0" w:firstColumn="1" w:lastColumn="0" w:noHBand="0" w:noVBand="1"/>
      </w:tblPr>
      <w:tblGrid>
        <w:gridCol w:w="5387"/>
        <w:gridCol w:w="567"/>
        <w:gridCol w:w="567"/>
        <w:gridCol w:w="567"/>
        <w:gridCol w:w="567"/>
        <w:gridCol w:w="1843"/>
        <w:gridCol w:w="1701"/>
      </w:tblGrid>
      <w:tr w:rsidR="000E0731" w:rsidRPr="00146894" w:rsidTr="000E0731">
        <w:trPr>
          <w:trHeight w:val="420"/>
        </w:trPr>
        <w:tc>
          <w:tcPr>
            <w:tcW w:w="5387" w:type="dxa"/>
            <w:vMerge w:val="restart"/>
            <w:tcBorders>
              <w:top w:val="double" w:sz="6" w:space="0" w:color="auto"/>
              <w:left w:val="single" w:sz="4" w:space="0" w:color="auto"/>
              <w:bottom w:val="double" w:sz="6" w:space="0" w:color="000000"/>
              <w:right w:val="single" w:sz="4" w:space="0" w:color="auto"/>
            </w:tcBorders>
            <w:shd w:val="clear" w:color="000000" w:fill="D9D9D9"/>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0000"/>
                <w:sz w:val="40"/>
                <w:szCs w:val="40"/>
                <w:lang w:eastAsia="pt-BR"/>
              </w:rPr>
            </w:pPr>
            <w:r w:rsidRPr="00146894">
              <w:rPr>
                <w:rFonts w:ascii="Calibri" w:eastAsia="Times New Roman" w:hAnsi="Calibri" w:cs="Times New Roman"/>
                <w:b/>
                <w:bCs/>
                <w:i/>
                <w:iCs/>
                <w:color w:val="000000"/>
                <w:sz w:val="40"/>
                <w:szCs w:val="40"/>
                <w:lang w:eastAsia="pt-BR"/>
              </w:rPr>
              <w:t>Proposta Final</w:t>
            </w:r>
          </w:p>
        </w:tc>
        <w:tc>
          <w:tcPr>
            <w:tcW w:w="4111" w:type="dxa"/>
            <w:gridSpan w:val="5"/>
            <w:tcBorders>
              <w:top w:val="double" w:sz="6" w:space="0" w:color="auto"/>
              <w:left w:val="nil"/>
              <w:bottom w:val="single" w:sz="4" w:space="0" w:color="auto"/>
              <w:right w:val="single" w:sz="4" w:space="0" w:color="auto"/>
            </w:tcBorders>
            <w:shd w:val="clear" w:color="000000" w:fill="D9D9D9"/>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0000"/>
                <w:sz w:val="24"/>
                <w:szCs w:val="24"/>
                <w:lang w:eastAsia="pt-BR"/>
              </w:rPr>
            </w:pPr>
            <w:r w:rsidRPr="00146894">
              <w:rPr>
                <w:rFonts w:ascii="Calibri" w:eastAsia="Times New Roman" w:hAnsi="Calibri" w:cs="Times New Roman"/>
                <w:b/>
                <w:bCs/>
                <w:i/>
                <w:iCs/>
                <w:color w:val="000000"/>
                <w:sz w:val="24"/>
                <w:szCs w:val="24"/>
                <w:lang w:eastAsia="pt-BR"/>
              </w:rPr>
              <w:t>Votação</w:t>
            </w:r>
          </w:p>
        </w:tc>
        <w:tc>
          <w:tcPr>
            <w:tcW w:w="1701" w:type="dxa"/>
            <w:vMerge w:val="restart"/>
            <w:tcBorders>
              <w:top w:val="double" w:sz="6" w:space="0" w:color="auto"/>
              <w:left w:val="single" w:sz="4" w:space="0" w:color="auto"/>
              <w:bottom w:val="double" w:sz="6" w:space="0" w:color="000000"/>
              <w:right w:val="double" w:sz="6" w:space="0" w:color="auto"/>
            </w:tcBorders>
            <w:shd w:val="clear" w:color="000000" w:fill="D9D9D9"/>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0000"/>
                <w:sz w:val="32"/>
                <w:szCs w:val="32"/>
                <w:lang w:eastAsia="pt-BR"/>
              </w:rPr>
            </w:pPr>
            <w:r w:rsidRPr="00146894">
              <w:rPr>
                <w:rFonts w:ascii="Calibri" w:eastAsia="Times New Roman" w:hAnsi="Calibri" w:cs="Times New Roman"/>
                <w:b/>
                <w:bCs/>
                <w:i/>
                <w:iCs/>
                <w:color w:val="000000"/>
                <w:sz w:val="32"/>
                <w:szCs w:val="32"/>
                <w:lang w:eastAsia="pt-BR"/>
              </w:rPr>
              <w:t>Resultado</w:t>
            </w:r>
          </w:p>
        </w:tc>
      </w:tr>
      <w:tr w:rsidR="000E0731" w:rsidRPr="00146894" w:rsidTr="000E0731">
        <w:trPr>
          <w:trHeight w:val="1095"/>
        </w:trPr>
        <w:tc>
          <w:tcPr>
            <w:tcW w:w="5387" w:type="dxa"/>
            <w:vMerge/>
            <w:tcBorders>
              <w:top w:val="double" w:sz="6" w:space="0" w:color="auto"/>
              <w:left w:val="single" w:sz="4" w:space="0" w:color="auto"/>
              <w:bottom w:val="double" w:sz="6" w:space="0" w:color="000000"/>
              <w:right w:val="single" w:sz="4" w:space="0" w:color="auto"/>
            </w:tcBorders>
            <w:vAlign w:val="center"/>
            <w:hideMark/>
          </w:tcPr>
          <w:p w:rsidR="000E0731" w:rsidRPr="00146894" w:rsidRDefault="000E0731" w:rsidP="000E0731">
            <w:pPr>
              <w:spacing w:after="0" w:line="240" w:lineRule="auto"/>
              <w:rPr>
                <w:rFonts w:ascii="Calibri" w:eastAsia="Times New Roman" w:hAnsi="Calibri" w:cs="Times New Roman"/>
                <w:b/>
                <w:bCs/>
                <w:i/>
                <w:iCs/>
                <w:color w:val="000000"/>
                <w:sz w:val="40"/>
                <w:szCs w:val="40"/>
                <w:lang w:eastAsia="pt-BR"/>
              </w:rPr>
            </w:pPr>
          </w:p>
        </w:tc>
        <w:tc>
          <w:tcPr>
            <w:tcW w:w="567" w:type="dxa"/>
            <w:tcBorders>
              <w:top w:val="nil"/>
              <w:left w:val="nil"/>
              <w:bottom w:val="double" w:sz="6" w:space="0" w:color="auto"/>
              <w:right w:val="single" w:sz="4" w:space="0" w:color="auto"/>
            </w:tcBorders>
            <w:shd w:val="clear" w:color="000000" w:fill="D9D9D9"/>
            <w:noWrap/>
            <w:textDirection w:val="tbRl"/>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Sim</w:t>
            </w:r>
          </w:p>
        </w:tc>
        <w:tc>
          <w:tcPr>
            <w:tcW w:w="567" w:type="dxa"/>
            <w:tcBorders>
              <w:top w:val="nil"/>
              <w:left w:val="nil"/>
              <w:bottom w:val="double" w:sz="6" w:space="0" w:color="auto"/>
              <w:right w:val="single" w:sz="4" w:space="0" w:color="auto"/>
            </w:tcBorders>
            <w:shd w:val="clear" w:color="000000" w:fill="D9D9D9"/>
            <w:noWrap/>
            <w:textDirection w:val="tbRl"/>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Não</w:t>
            </w:r>
          </w:p>
        </w:tc>
        <w:tc>
          <w:tcPr>
            <w:tcW w:w="567" w:type="dxa"/>
            <w:tcBorders>
              <w:top w:val="nil"/>
              <w:left w:val="nil"/>
              <w:bottom w:val="double" w:sz="6" w:space="0" w:color="auto"/>
              <w:right w:val="single" w:sz="4" w:space="0" w:color="auto"/>
            </w:tcBorders>
            <w:shd w:val="clear" w:color="000000" w:fill="D9D9D9"/>
            <w:noWrap/>
            <w:textDirection w:val="tbRl"/>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Abstenção</w:t>
            </w:r>
          </w:p>
        </w:tc>
        <w:tc>
          <w:tcPr>
            <w:tcW w:w="567" w:type="dxa"/>
            <w:tcBorders>
              <w:top w:val="nil"/>
              <w:left w:val="nil"/>
              <w:bottom w:val="double" w:sz="6" w:space="0" w:color="auto"/>
              <w:right w:val="single" w:sz="4" w:space="0" w:color="auto"/>
            </w:tcBorders>
            <w:shd w:val="clear" w:color="000000" w:fill="D9D9D9"/>
            <w:noWrap/>
            <w:textDirection w:val="tbRl"/>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Total</w:t>
            </w:r>
          </w:p>
        </w:tc>
        <w:tc>
          <w:tcPr>
            <w:tcW w:w="1843" w:type="dxa"/>
            <w:tcBorders>
              <w:top w:val="nil"/>
              <w:left w:val="nil"/>
              <w:bottom w:val="double" w:sz="6" w:space="0" w:color="auto"/>
              <w:right w:val="single" w:sz="4" w:space="0" w:color="auto"/>
            </w:tcBorders>
            <w:shd w:val="clear" w:color="000000" w:fill="D9D9D9"/>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146894">
              <w:rPr>
                <w:rFonts w:ascii="Calibri" w:eastAsia="Times New Roman" w:hAnsi="Calibri" w:cs="Times New Roman"/>
                <w:b/>
                <w:bCs/>
                <w:i/>
                <w:iCs/>
                <w:color w:val="000000"/>
                <w:sz w:val="28"/>
                <w:szCs w:val="28"/>
                <w:lang w:eastAsia="pt-BR"/>
              </w:rPr>
              <w:t>%</w:t>
            </w:r>
          </w:p>
        </w:tc>
        <w:tc>
          <w:tcPr>
            <w:tcW w:w="1701" w:type="dxa"/>
            <w:vMerge/>
            <w:tcBorders>
              <w:top w:val="double" w:sz="6" w:space="0" w:color="auto"/>
              <w:left w:val="single" w:sz="4" w:space="0" w:color="auto"/>
              <w:bottom w:val="double" w:sz="6" w:space="0" w:color="000000"/>
              <w:right w:val="double" w:sz="6" w:space="0" w:color="auto"/>
            </w:tcBorders>
            <w:vAlign w:val="center"/>
            <w:hideMark/>
          </w:tcPr>
          <w:p w:rsidR="000E0731" w:rsidRPr="00146894" w:rsidRDefault="000E0731" w:rsidP="000E0731">
            <w:pPr>
              <w:spacing w:after="0" w:line="240" w:lineRule="auto"/>
              <w:rPr>
                <w:rFonts w:ascii="Calibri" w:eastAsia="Times New Roman" w:hAnsi="Calibri" w:cs="Times New Roman"/>
                <w:b/>
                <w:bCs/>
                <w:i/>
                <w:iCs/>
                <w:color w:val="000000"/>
                <w:sz w:val="32"/>
                <w:szCs w:val="32"/>
                <w:lang w:eastAsia="pt-BR"/>
              </w:rPr>
            </w:pPr>
          </w:p>
        </w:tc>
      </w:tr>
      <w:tr w:rsidR="000E0731" w:rsidRPr="00146894" w:rsidTr="000E0731">
        <w:trPr>
          <w:trHeight w:val="1455"/>
        </w:trPr>
        <w:tc>
          <w:tcPr>
            <w:tcW w:w="5387" w:type="dxa"/>
            <w:tcBorders>
              <w:top w:val="nil"/>
              <w:left w:val="double" w:sz="6" w:space="0" w:color="auto"/>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both"/>
              <w:rPr>
                <w:rFonts w:ascii="Arial" w:eastAsia="Times New Roman" w:hAnsi="Arial" w:cs="Arial"/>
                <w:sz w:val="24"/>
                <w:szCs w:val="24"/>
                <w:lang w:eastAsia="pt-BR"/>
              </w:rPr>
            </w:pPr>
            <w:r w:rsidRPr="00146894">
              <w:rPr>
                <w:rFonts w:ascii="Arial" w:eastAsia="Times New Roman" w:hAnsi="Arial" w:cs="Arial"/>
                <w:sz w:val="24"/>
                <w:szCs w:val="24"/>
                <w:lang w:eastAsia="pt-BR"/>
              </w:rPr>
              <w:t>1.</w:t>
            </w:r>
            <w:r w:rsidRPr="00146894">
              <w:rPr>
                <w:rFonts w:ascii="Times New Roman" w:eastAsia="Times New Roman" w:hAnsi="Times New Roman" w:cs="Times New Roman"/>
                <w:sz w:val="14"/>
                <w:szCs w:val="14"/>
                <w:lang w:eastAsia="pt-BR"/>
              </w:rPr>
              <w:t xml:space="preserve">    </w:t>
            </w:r>
            <w:r w:rsidRPr="00146894">
              <w:rPr>
                <w:rFonts w:ascii="Arial" w:eastAsia="Times New Roman" w:hAnsi="Arial" w:cs="Arial"/>
                <w:sz w:val="24"/>
                <w:szCs w:val="24"/>
                <w:lang w:eastAsia="pt-BR"/>
              </w:rPr>
              <w:t xml:space="preserve">Ampliar a participação social da mulher, sobretudo nos espaços de discussão das políticas que afetam direta e indiretamente sua vida;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56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56 </w:t>
            </w:r>
          </w:p>
        </w:tc>
        <w:tc>
          <w:tcPr>
            <w:tcW w:w="1843" w:type="dxa"/>
            <w:tcBorders>
              <w:top w:val="double" w:sz="6" w:space="0" w:color="auto"/>
              <w:left w:val="single" w:sz="4" w:space="0" w:color="auto"/>
              <w:bottom w:val="single" w:sz="4" w:space="0" w:color="auto"/>
              <w:right w:val="single" w:sz="4" w:space="0" w:color="auto"/>
            </w:tcBorders>
            <w:shd w:val="clear" w:color="000000" w:fill="C6EFCE"/>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146894">
              <w:rPr>
                <w:rFonts w:ascii="Calibri" w:eastAsia="Times New Roman" w:hAnsi="Calibri" w:cs="Times New Roman"/>
                <w:b/>
                <w:bCs/>
                <w:i/>
                <w:iCs/>
                <w:color w:val="006100"/>
                <w:sz w:val="28"/>
                <w:szCs w:val="28"/>
                <w:lang w:eastAsia="pt-BR"/>
              </w:rPr>
              <w:t>100,00%</w:t>
            </w:r>
          </w:p>
        </w:tc>
        <w:tc>
          <w:tcPr>
            <w:tcW w:w="1701" w:type="dxa"/>
            <w:tcBorders>
              <w:top w:val="nil"/>
              <w:left w:val="nil"/>
              <w:bottom w:val="single" w:sz="4" w:space="0" w:color="auto"/>
              <w:right w:val="double" w:sz="6"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146894">
              <w:rPr>
                <w:rFonts w:ascii="Calibri" w:eastAsia="Times New Roman" w:hAnsi="Calibri" w:cs="Times New Roman"/>
                <w:b/>
                <w:bCs/>
                <w:i/>
                <w:iCs/>
                <w:color w:val="000000"/>
                <w:sz w:val="28"/>
                <w:szCs w:val="28"/>
                <w:lang w:eastAsia="pt-BR"/>
              </w:rPr>
              <w:t>APROVADA</w:t>
            </w:r>
          </w:p>
        </w:tc>
      </w:tr>
      <w:tr w:rsidR="000E0731" w:rsidRPr="00146894" w:rsidTr="000E0731">
        <w:trPr>
          <w:trHeight w:val="1200"/>
        </w:trPr>
        <w:tc>
          <w:tcPr>
            <w:tcW w:w="5387" w:type="dxa"/>
            <w:tcBorders>
              <w:top w:val="nil"/>
              <w:left w:val="double" w:sz="6" w:space="0" w:color="auto"/>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both"/>
              <w:rPr>
                <w:rFonts w:ascii="Arial" w:eastAsia="Times New Roman" w:hAnsi="Arial" w:cs="Arial"/>
                <w:sz w:val="24"/>
                <w:szCs w:val="24"/>
                <w:lang w:eastAsia="pt-BR"/>
              </w:rPr>
            </w:pPr>
            <w:r w:rsidRPr="00146894">
              <w:rPr>
                <w:rFonts w:ascii="Arial" w:eastAsia="Times New Roman" w:hAnsi="Arial" w:cs="Arial"/>
                <w:sz w:val="24"/>
                <w:szCs w:val="24"/>
                <w:lang w:eastAsia="pt-BR"/>
              </w:rPr>
              <w:t>2.</w:t>
            </w:r>
            <w:r w:rsidRPr="00146894">
              <w:rPr>
                <w:rFonts w:ascii="Times New Roman" w:eastAsia="Times New Roman" w:hAnsi="Times New Roman" w:cs="Times New Roman"/>
                <w:sz w:val="14"/>
                <w:szCs w:val="14"/>
                <w:lang w:eastAsia="pt-BR"/>
              </w:rPr>
              <w:t xml:space="preserve">    </w:t>
            </w:r>
            <w:r w:rsidRPr="00146894">
              <w:rPr>
                <w:rFonts w:ascii="Arial" w:eastAsia="Times New Roman" w:hAnsi="Arial" w:cs="Arial"/>
                <w:sz w:val="24"/>
                <w:szCs w:val="24"/>
                <w:lang w:eastAsia="pt-BR"/>
              </w:rPr>
              <w:t xml:space="preserve">Fortalecer o controle social para apoiar a participação das mulheres no mercado de trabalho;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43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43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146894">
              <w:rPr>
                <w:rFonts w:ascii="Calibri" w:eastAsia="Times New Roman" w:hAnsi="Calibri" w:cs="Times New Roman"/>
                <w:b/>
                <w:bCs/>
                <w:i/>
                <w:iCs/>
                <w:color w:val="006100"/>
                <w:sz w:val="28"/>
                <w:szCs w:val="28"/>
                <w:lang w:eastAsia="pt-BR"/>
              </w:rPr>
              <w:t>100,00%</w:t>
            </w:r>
          </w:p>
        </w:tc>
        <w:tc>
          <w:tcPr>
            <w:tcW w:w="1701" w:type="dxa"/>
            <w:tcBorders>
              <w:top w:val="nil"/>
              <w:left w:val="nil"/>
              <w:bottom w:val="single" w:sz="4" w:space="0" w:color="auto"/>
              <w:right w:val="double" w:sz="6"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146894">
              <w:rPr>
                <w:rFonts w:ascii="Calibri" w:eastAsia="Times New Roman" w:hAnsi="Calibri" w:cs="Times New Roman"/>
                <w:b/>
                <w:bCs/>
                <w:i/>
                <w:iCs/>
                <w:color w:val="000000"/>
                <w:sz w:val="28"/>
                <w:szCs w:val="28"/>
                <w:lang w:eastAsia="pt-BR"/>
              </w:rPr>
              <w:t>APROVADA</w:t>
            </w:r>
          </w:p>
        </w:tc>
      </w:tr>
      <w:tr w:rsidR="000E0731" w:rsidRPr="00146894" w:rsidTr="00C94C88">
        <w:trPr>
          <w:trHeight w:val="1680"/>
        </w:trPr>
        <w:tc>
          <w:tcPr>
            <w:tcW w:w="5387"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both"/>
              <w:rPr>
                <w:rFonts w:ascii="Arial" w:eastAsia="Times New Roman" w:hAnsi="Arial" w:cs="Arial"/>
                <w:sz w:val="24"/>
                <w:szCs w:val="24"/>
                <w:lang w:eastAsia="pt-BR"/>
              </w:rPr>
            </w:pPr>
            <w:r w:rsidRPr="00146894">
              <w:rPr>
                <w:rFonts w:ascii="Arial" w:eastAsia="Times New Roman" w:hAnsi="Arial" w:cs="Arial"/>
                <w:sz w:val="24"/>
                <w:szCs w:val="24"/>
                <w:lang w:eastAsia="pt-BR"/>
              </w:rPr>
              <w:t>3.</w:t>
            </w:r>
            <w:r w:rsidRPr="00146894">
              <w:rPr>
                <w:rFonts w:ascii="Times New Roman" w:eastAsia="Times New Roman" w:hAnsi="Times New Roman" w:cs="Times New Roman"/>
                <w:sz w:val="14"/>
                <w:szCs w:val="14"/>
                <w:lang w:eastAsia="pt-BR"/>
              </w:rPr>
              <w:t xml:space="preserve">    </w:t>
            </w:r>
            <w:r w:rsidRPr="00146894">
              <w:rPr>
                <w:rFonts w:ascii="Arial" w:eastAsia="Times New Roman" w:hAnsi="Arial" w:cs="Arial"/>
                <w:sz w:val="24"/>
                <w:szCs w:val="24"/>
                <w:lang w:eastAsia="pt-BR"/>
              </w:rPr>
              <w:t>Ampliar estratégias e ferramentas de mobilização social e política que possam ser utilizadas para o fortalecimento da participação da mulher nos distintos territórios;</w:t>
            </w:r>
            <w:proofErr w:type="gramStart"/>
            <w:r w:rsidRPr="00146894">
              <w:rPr>
                <w:rFonts w:ascii="Arial" w:eastAsia="Times New Roman" w:hAnsi="Arial" w:cs="Arial"/>
                <w:color w:val="FF0000"/>
                <w:sz w:val="24"/>
                <w:szCs w:val="24"/>
                <w:lang w:eastAsia="pt-BR"/>
              </w:rPr>
              <w:t xml:space="preserve"> </w:t>
            </w:r>
            <w:r w:rsidRPr="00146894">
              <w:rPr>
                <w:rFonts w:ascii="Arial" w:eastAsia="Times New Roman" w:hAnsi="Arial" w:cs="Arial"/>
                <w:sz w:val="24"/>
                <w:szCs w:val="24"/>
                <w:lang w:eastAsia="pt-BR"/>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proofErr w:type="gramEnd"/>
            <w:r w:rsidRPr="00146894">
              <w:rPr>
                <w:rFonts w:ascii="Calibri" w:eastAsia="Times New Roman" w:hAnsi="Calibri" w:cs="Times New Roman"/>
                <w:color w:val="000000"/>
                <w:lang w:eastAsia="pt-BR"/>
              </w:rPr>
              <w:t xml:space="preserve">     58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58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146894">
              <w:rPr>
                <w:rFonts w:ascii="Calibri" w:eastAsia="Times New Roman" w:hAnsi="Calibri" w:cs="Times New Roman"/>
                <w:b/>
                <w:bCs/>
                <w:i/>
                <w:iCs/>
                <w:color w:val="006100"/>
                <w:sz w:val="28"/>
                <w:szCs w:val="28"/>
                <w:lang w:eastAsia="pt-BR"/>
              </w:rPr>
              <w:t>100,00%</w:t>
            </w:r>
          </w:p>
        </w:tc>
        <w:tc>
          <w:tcPr>
            <w:tcW w:w="1701" w:type="dxa"/>
            <w:tcBorders>
              <w:top w:val="single" w:sz="4" w:space="0" w:color="auto"/>
              <w:left w:val="nil"/>
              <w:bottom w:val="single" w:sz="4" w:space="0" w:color="auto"/>
              <w:right w:val="double" w:sz="6"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146894">
              <w:rPr>
                <w:rFonts w:ascii="Calibri" w:eastAsia="Times New Roman" w:hAnsi="Calibri" w:cs="Times New Roman"/>
                <w:b/>
                <w:bCs/>
                <w:i/>
                <w:iCs/>
                <w:color w:val="000000"/>
                <w:sz w:val="28"/>
                <w:szCs w:val="28"/>
                <w:lang w:eastAsia="pt-BR"/>
              </w:rPr>
              <w:t>APROVADA</w:t>
            </w:r>
          </w:p>
        </w:tc>
      </w:tr>
      <w:tr w:rsidR="000E0731" w:rsidRPr="00146894" w:rsidTr="000E0731">
        <w:trPr>
          <w:trHeight w:val="2505"/>
        </w:trPr>
        <w:tc>
          <w:tcPr>
            <w:tcW w:w="5387" w:type="dxa"/>
            <w:tcBorders>
              <w:top w:val="nil"/>
              <w:left w:val="double" w:sz="6" w:space="0" w:color="auto"/>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both"/>
              <w:rPr>
                <w:rFonts w:ascii="Arial" w:eastAsia="Times New Roman" w:hAnsi="Arial" w:cs="Arial"/>
                <w:sz w:val="24"/>
                <w:szCs w:val="24"/>
                <w:lang w:eastAsia="pt-BR"/>
              </w:rPr>
            </w:pPr>
            <w:r w:rsidRPr="00146894">
              <w:rPr>
                <w:rFonts w:ascii="Arial" w:eastAsia="Times New Roman" w:hAnsi="Arial" w:cs="Arial"/>
                <w:sz w:val="24"/>
                <w:szCs w:val="24"/>
                <w:lang w:eastAsia="pt-BR"/>
              </w:rPr>
              <w:t>4.</w:t>
            </w:r>
            <w:r w:rsidRPr="00146894">
              <w:rPr>
                <w:rFonts w:ascii="Times New Roman" w:eastAsia="Times New Roman" w:hAnsi="Times New Roman" w:cs="Times New Roman"/>
                <w:sz w:val="14"/>
                <w:szCs w:val="14"/>
                <w:lang w:eastAsia="pt-BR"/>
              </w:rPr>
              <w:t xml:space="preserve">    </w:t>
            </w:r>
            <w:r w:rsidRPr="00146894">
              <w:rPr>
                <w:rFonts w:ascii="Arial" w:eastAsia="Times New Roman" w:hAnsi="Arial" w:cs="Arial"/>
                <w:sz w:val="24"/>
                <w:szCs w:val="24"/>
                <w:lang w:eastAsia="pt-BR"/>
              </w:rPr>
              <w:t xml:space="preserve">Fortalecer a articulação entre os espaços de participação social em todas as políticas públicas, com vistas ao desenvolvimento de ações </w:t>
            </w:r>
            <w:proofErr w:type="spellStart"/>
            <w:r w:rsidRPr="00146894">
              <w:rPr>
                <w:rFonts w:ascii="Arial" w:eastAsia="Times New Roman" w:hAnsi="Arial" w:cs="Arial"/>
                <w:sz w:val="24"/>
                <w:szCs w:val="24"/>
                <w:lang w:eastAsia="pt-BR"/>
              </w:rPr>
              <w:t>intersetoriais</w:t>
            </w:r>
            <w:proofErr w:type="spellEnd"/>
            <w:r w:rsidRPr="00146894">
              <w:rPr>
                <w:rFonts w:ascii="Arial" w:eastAsia="Times New Roman" w:hAnsi="Arial" w:cs="Arial"/>
                <w:sz w:val="24"/>
                <w:szCs w:val="24"/>
                <w:lang w:eastAsia="pt-BR"/>
              </w:rPr>
              <w:t xml:space="preserve"> que garantam os direitos das mulheres por meio da atuação do controle social, em especial dos conselhos de saúde no município e dos movimentos sociais;</w:t>
            </w:r>
            <w:r w:rsidRPr="00146894">
              <w:rPr>
                <w:rFonts w:ascii="Arial" w:eastAsia="Times New Roman" w:hAnsi="Arial" w:cs="Arial"/>
                <w:color w:val="FF0000"/>
                <w:sz w:val="24"/>
                <w:szCs w:val="24"/>
                <w:lang w:eastAsia="pt-BR"/>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37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w:t>
            </w:r>
            <w:proofErr w:type="gramStart"/>
            <w:r w:rsidRPr="00146894">
              <w:rPr>
                <w:rFonts w:ascii="Calibri" w:eastAsia="Times New Roman" w:hAnsi="Calibri" w:cs="Times New Roman"/>
                <w:color w:val="000000"/>
                <w:lang w:eastAsia="pt-BR"/>
              </w:rPr>
              <w:t>4</w:t>
            </w:r>
            <w:proofErr w:type="gramEnd"/>
            <w:r w:rsidRPr="00146894">
              <w:rPr>
                <w:rFonts w:ascii="Calibri" w:eastAsia="Times New Roman" w:hAnsi="Calibri" w:cs="Times New Roman"/>
                <w:color w:val="000000"/>
                <w:lang w:eastAsia="pt-BR"/>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41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146894">
              <w:rPr>
                <w:rFonts w:ascii="Calibri" w:eastAsia="Times New Roman" w:hAnsi="Calibri" w:cs="Times New Roman"/>
                <w:b/>
                <w:bCs/>
                <w:i/>
                <w:iCs/>
                <w:color w:val="006100"/>
                <w:sz w:val="28"/>
                <w:szCs w:val="28"/>
                <w:lang w:eastAsia="pt-BR"/>
              </w:rPr>
              <w:t>90,24%</w:t>
            </w:r>
          </w:p>
        </w:tc>
        <w:tc>
          <w:tcPr>
            <w:tcW w:w="1701" w:type="dxa"/>
            <w:tcBorders>
              <w:top w:val="nil"/>
              <w:left w:val="nil"/>
              <w:bottom w:val="single" w:sz="4" w:space="0" w:color="auto"/>
              <w:right w:val="double" w:sz="6"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146894">
              <w:rPr>
                <w:rFonts w:ascii="Calibri" w:eastAsia="Times New Roman" w:hAnsi="Calibri" w:cs="Times New Roman"/>
                <w:b/>
                <w:bCs/>
                <w:i/>
                <w:iCs/>
                <w:color w:val="000000"/>
                <w:sz w:val="28"/>
                <w:szCs w:val="28"/>
                <w:lang w:eastAsia="pt-BR"/>
              </w:rPr>
              <w:t>APROVADA</w:t>
            </w:r>
          </w:p>
        </w:tc>
      </w:tr>
      <w:tr w:rsidR="000E0731" w:rsidRPr="00146894" w:rsidTr="000E0731">
        <w:trPr>
          <w:trHeight w:val="1335"/>
        </w:trPr>
        <w:tc>
          <w:tcPr>
            <w:tcW w:w="5387" w:type="dxa"/>
            <w:tcBorders>
              <w:top w:val="nil"/>
              <w:left w:val="double" w:sz="6" w:space="0" w:color="auto"/>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both"/>
              <w:rPr>
                <w:rFonts w:ascii="Arial" w:eastAsia="Times New Roman" w:hAnsi="Arial" w:cs="Arial"/>
                <w:color w:val="000000"/>
                <w:sz w:val="24"/>
                <w:szCs w:val="24"/>
                <w:lang w:eastAsia="pt-BR"/>
              </w:rPr>
            </w:pPr>
            <w:r w:rsidRPr="00146894">
              <w:rPr>
                <w:rFonts w:ascii="Arial" w:eastAsia="Times New Roman" w:hAnsi="Arial" w:cs="Arial"/>
                <w:color w:val="000000"/>
                <w:sz w:val="24"/>
                <w:szCs w:val="24"/>
                <w:lang w:eastAsia="pt-BR"/>
              </w:rPr>
              <w:t>5.</w:t>
            </w:r>
            <w:r w:rsidRPr="00146894">
              <w:rPr>
                <w:rFonts w:ascii="Times New Roman" w:eastAsia="Times New Roman" w:hAnsi="Times New Roman" w:cs="Times New Roman"/>
                <w:color w:val="000000"/>
                <w:sz w:val="14"/>
                <w:szCs w:val="14"/>
                <w:lang w:eastAsia="pt-BR"/>
              </w:rPr>
              <w:t xml:space="preserve">    </w:t>
            </w:r>
            <w:r w:rsidRPr="00146894">
              <w:rPr>
                <w:rFonts w:ascii="Arial" w:eastAsia="Times New Roman" w:hAnsi="Arial" w:cs="Arial"/>
                <w:color w:val="000000"/>
                <w:sz w:val="24"/>
                <w:szCs w:val="24"/>
                <w:lang w:eastAsia="pt-BR"/>
              </w:rPr>
              <w:t xml:space="preserve">Exigir que o estado cumpra o percentual da verba </w:t>
            </w:r>
            <w:proofErr w:type="gramStart"/>
            <w:r w:rsidRPr="00146894">
              <w:rPr>
                <w:rFonts w:ascii="Arial" w:eastAsia="Times New Roman" w:hAnsi="Arial" w:cs="Arial"/>
                <w:color w:val="000000"/>
                <w:sz w:val="24"/>
                <w:szCs w:val="24"/>
                <w:lang w:eastAsia="pt-BR"/>
              </w:rPr>
              <w:t>atribuída</w:t>
            </w:r>
            <w:proofErr w:type="gramEnd"/>
            <w:r w:rsidRPr="00146894">
              <w:rPr>
                <w:rFonts w:ascii="Arial" w:eastAsia="Times New Roman" w:hAnsi="Arial" w:cs="Arial"/>
                <w:color w:val="000000"/>
                <w:sz w:val="24"/>
                <w:szCs w:val="24"/>
                <w:lang w:eastAsia="pt-BR"/>
              </w:rPr>
              <w:t xml:space="preserve"> a saúde (PEC29 dos 12%);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27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w:t>
            </w:r>
            <w:proofErr w:type="gramStart"/>
            <w:r w:rsidRPr="00146894">
              <w:rPr>
                <w:rFonts w:ascii="Calibri" w:eastAsia="Times New Roman" w:hAnsi="Calibri" w:cs="Times New Roman"/>
                <w:color w:val="000000"/>
                <w:lang w:eastAsia="pt-BR"/>
              </w:rPr>
              <w:t>5</w:t>
            </w:r>
            <w:proofErr w:type="gramEnd"/>
            <w:r w:rsidRPr="00146894">
              <w:rPr>
                <w:rFonts w:ascii="Calibri" w:eastAsia="Times New Roman" w:hAnsi="Calibri" w:cs="Times New Roman"/>
                <w:color w:val="000000"/>
                <w:lang w:eastAsia="pt-BR"/>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32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146894">
              <w:rPr>
                <w:rFonts w:ascii="Calibri" w:eastAsia="Times New Roman" w:hAnsi="Calibri" w:cs="Times New Roman"/>
                <w:b/>
                <w:bCs/>
                <w:i/>
                <w:iCs/>
                <w:color w:val="006100"/>
                <w:sz w:val="28"/>
                <w:szCs w:val="28"/>
                <w:lang w:eastAsia="pt-BR"/>
              </w:rPr>
              <w:t>84,38%</w:t>
            </w:r>
          </w:p>
        </w:tc>
        <w:tc>
          <w:tcPr>
            <w:tcW w:w="1701" w:type="dxa"/>
            <w:tcBorders>
              <w:top w:val="nil"/>
              <w:left w:val="nil"/>
              <w:bottom w:val="single" w:sz="4" w:space="0" w:color="auto"/>
              <w:right w:val="double" w:sz="6"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146894">
              <w:rPr>
                <w:rFonts w:ascii="Calibri" w:eastAsia="Times New Roman" w:hAnsi="Calibri" w:cs="Times New Roman"/>
                <w:b/>
                <w:bCs/>
                <w:i/>
                <w:iCs/>
                <w:color w:val="000000"/>
                <w:sz w:val="28"/>
                <w:szCs w:val="28"/>
                <w:lang w:eastAsia="pt-BR"/>
              </w:rPr>
              <w:t>APROVADA</w:t>
            </w:r>
          </w:p>
        </w:tc>
      </w:tr>
      <w:tr w:rsidR="000E0731" w:rsidRPr="00146894" w:rsidTr="000E0731">
        <w:trPr>
          <w:trHeight w:val="2385"/>
        </w:trPr>
        <w:tc>
          <w:tcPr>
            <w:tcW w:w="5387" w:type="dxa"/>
            <w:tcBorders>
              <w:top w:val="nil"/>
              <w:left w:val="double" w:sz="6" w:space="0" w:color="auto"/>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both"/>
              <w:rPr>
                <w:rFonts w:ascii="Arial" w:eastAsia="Times New Roman" w:hAnsi="Arial" w:cs="Arial"/>
                <w:color w:val="000000"/>
                <w:sz w:val="24"/>
                <w:szCs w:val="24"/>
                <w:lang w:eastAsia="pt-BR"/>
              </w:rPr>
            </w:pPr>
            <w:r w:rsidRPr="00146894">
              <w:rPr>
                <w:rFonts w:ascii="Arial" w:eastAsia="Times New Roman" w:hAnsi="Arial" w:cs="Arial"/>
                <w:color w:val="000000"/>
                <w:sz w:val="24"/>
                <w:szCs w:val="24"/>
                <w:lang w:eastAsia="pt-BR"/>
              </w:rPr>
              <w:t>6.</w:t>
            </w:r>
            <w:r w:rsidRPr="00146894">
              <w:rPr>
                <w:rFonts w:ascii="Times New Roman" w:eastAsia="Times New Roman" w:hAnsi="Times New Roman" w:cs="Times New Roman"/>
                <w:color w:val="000000"/>
                <w:sz w:val="14"/>
                <w:szCs w:val="14"/>
                <w:lang w:eastAsia="pt-BR"/>
              </w:rPr>
              <w:t xml:space="preserve">    </w:t>
            </w:r>
            <w:r w:rsidRPr="00146894">
              <w:rPr>
                <w:rFonts w:ascii="Arial" w:eastAsia="Times New Roman" w:hAnsi="Arial" w:cs="Arial"/>
                <w:color w:val="000000"/>
                <w:sz w:val="24"/>
                <w:szCs w:val="24"/>
                <w:lang w:eastAsia="pt-BR"/>
              </w:rPr>
              <w:t xml:space="preserve">Adoção de uma política estadual, em parceria com a saúde e a educação, que garanta às escolas da rede pública em território estadual, o acesso às informações sobre saúde para adolescentes enfatizando o cuidado com o corpo e as situações de vulnerabilidade, tais como a violência e </w:t>
            </w:r>
            <w:proofErr w:type="spellStart"/>
            <w:r w:rsidRPr="00146894">
              <w:rPr>
                <w:rFonts w:ascii="Arial" w:eastAsia="Times New Roman" w:hAnsi="Arial" w:cs="Arial"/>
                <w:color w:val="000000"/>
                <w:sz w:val="24"/>
                <w:szCs w:val="24"/>
                <w:lang w:eastAsia="pt-BR"/>
              </w:rPr>
              <w:t>etc</w:t>
            </w:r>
            <w:proofErr w:type="spellEnd"/>
            <w:r w:rsidRPr="00146894">
              <w:rPr>
                <w:rFonts w:ascii="Arial" w:eastAsia="Times New Roman" w:hAnsi="Arial" w:cs="Arial"/>
                <w:color w:val="000000"/>
                <w:sz w:val="24"/>
                <w:szCs w:val="24"/>
                <w:lang w:eastAsia="pt-BR"/>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22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w:t>
            </w:r>
            <w:proofErr w:type="gramStart"/>
            <w:r w:rsidRPr="00146894">
              <w:rPr>
                <w:rFonts w:ascii="Calibri" w:eastAsia="Times New Roman" w:hAnsi="Calibri" w:cs="Times New Roman"/>
                <w:color w:val="000000"/>
                <w:lang w:eastAsia="pt-BR"/>
              </w:rPr>
              <w:t>2</w:t>
            </w:r>
            <w:proofErr w:type="gramEnd"/>
            <w:r w:rsidRPr="00146894">
              <w:rPr>
                <w:rFonts w:ascii="Calibri" w:eastAsia="Times New Roman" w:hAnsi="Calibri" w:cs="Times New Roman"/>
                <w:color w:val="000000"/>
                <w:lang w:eastAsia="pt-BR"/>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24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146894">
              <w:rPr>
                <w:rFonts w:ascii="Calibri" w:eastAsia="Times New Roman" w:hAnsi="Calibri" w:cs="Times New Roman"/>
                <w:b/>
                <w:bCs/>
                <w:i/>
                <w:iCs/>
                <w:color w:val="006100"/>
                <w:sz w:val="28"/>
                <w:szCs w:val="28"/>
                <w:lang w:eastAsia="pt-BR"/>
              </w:rPr>
              <w:t>91,67%</w:t>
            </w:r>
          </w:p>
        </w:tc>
        <w:tc>
          <w:tcPr>
            <w:tcW w:w="1701" w:type="dxa"/>
            <w:tcBorders>
              <w:top w:val="nil"/>
              <w:left w:val="nil"/>
              <w:bottom w:val="single" w:sz="4" w:space="0" w:color="auto"/>
              <w:right w:val="double" w:sz="6"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146894">
              <w:rPr>
                <w:rFonts w:ascii="Calibri" w:eastAsia="Times New Roman" w:hAnsi="Calibri" w:cs="Times New Roman"/>
                <w:b/>
                <w:bCs/>
                <w:i/>
                <w:iCs/>
                <w:color w:val="000000"/>
                <w:sz w:val="28"/>
                <w:szCs w:val="28"/>
                <w:lang w:eastAsia="pt-BR"/>
              </w:rPr>
              <w:t>APROVADA</w:t>
            </w:r>
          </w:p>
        </w:tc>
      </w:tr>
      <w:tr w:rsidR="000E0731" w:rsidRPr="00146894" w:rsidTr="00C94C88">
        <w:trPr>
          <w:trHeight w:val="1845"/>
        </w:trPr>
        <w:tc>
          <w:tcPr>
            <w:tcW w:w="5387"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both"/>
              <w:rPr>
                <w:rFonts w:ascii="Arial" w:eastAsia="Times New Roman" w:hAnsi="Arial" w:cs="Arial"/>
                <w:color w:val="000000"/>
                <w:sz w:val="24"/>
                <w:szCs w:val="24"/>
                <w:lang w:eastAsia="pt-BR"/>
              </w:rPr>
            </w:pPr>
            <w:r w:rsidRPr="00146894">
              <w:rPr>
                <w:rFonts w:ascii="Arial" w:eastAsia="Times New Roman" w:hAnsi="Arial" w:cs="Arial"/>
                <w:color w:val="000000"/>
                <w:sz w:val="24"/>
                <w:szCs w:val="24"/>
                <w:lang w:eastAsia="pt-BR"/>
              </w:rPr>
              <w:t>7.</w:t>
            </w:r>
            <w:r w:rsidRPr="00146894">
              <w:rPr>
                <w:rFonts w:ascii="Times New Roman" w:eastAsia="Times New Roman" w:hAnsi="Times New Roman" w:cs="Times New Roman"/>
                <w:color w:val="000000"/>
                <w:sz w:val="14"/>
                <w:szCs w:val="14"/>
                <w:lang w:eastAsia="pt-BR"/>
              </w:rPr>
              <w:t xml:space="preserve">    </w:t>
            </w:r>
            <w:r w:rsidRPr="00146894">
              <w:rPr>
                <w:rFonts w:ascii="Arial" w:eastAsia="Times New Roman" w:hAnsi="Arial" w:cs="Arial"/>
                <w:color w:val="000000"/>
                <w:sz w:val="24"/>
                <w:szCs w:val="24"/>
                <w:lang w:eastAsia="pt-BR"/>
              </w:rPr>
              <w:t>Capacitação continuada de 100% dos profissionais de saúde a respeito do PNAISM e PNSIPN, com ênfase nos profissionais envolvidos no atendimento humanizado da família e da mulher na gravidez, parto, aleitamento e puerpério;</w:t>
            </w:r>
            <w:r w:rsidRPr="00146894">
              <w:rPr>
                <w:rFonts w:ascii="Arial" w:eastAsia="Times New Roman" w:hAnsi="Arial" w:cs="Arial"/>
                <w:color w:val="FF0000"/>
                <w:sz w:val="24"/>
                <w:szCs w:val="24"/>
                <w:lang w:eastAsia="pt-BR"/>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58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58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146894">
              <w:rPr>
                <w:rFonts w:ascii="Calibri" w:eastAsia="Times New Roman" w:hAnsi="Calibri" w:cs="Times New Roman"/>
                <w:b/>
                <w:bCs/>
                <w:i/>
                <w:iCs/>
                <w:color w:val="006100"/>
                <w:sz w:val="28"/>
                <w:szCs w:val="28"/>
                <w:lang w:eastAsia="pt-BR"/>
              </w:rPr>
              <w:t>100,00%</w:t>
            </w:r>
          </w:p>
        </w:tc>
        <w:tc>
          <w:tcPr>
            <w:tcW w:w="1701" w:type="dxa"/>
            <w:tcBorders>
              <w:top w:val="single" w:sz="4" w:space="0" w:color="auto"/>
              <w:left w:val="nil"/>
              <w:bottom w:val="single" w:sz="4" w:space="0" w:color="auto"/>
              <w:right w:val="double" w:sz="6"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146894">
              <w:rPr>
                <w:rFonts w:ascii="Calibri" w:eastAsia="Times New Roman" w:hAnsi="Calibri" w:cs="Times New Roman"/>
                <w:b/>
                <w:bCs/>
                <w:i/>
                <w:iCs/>
                <w:color w:val="000000"/>
                <w:sz w:val="28"/>
                <w:szCs w:val="28"/>
                <w:lang w:eastAsia="pt-BR"/>
              </w:rPr>
              <w:t>APROVADA</w:t>
            </w:r>
          </w:p>
        </w:tc>
      </w:tr>
      <w:tr w:rsidR="000E0731" w:rsidRPr="00146894" w:rsidTr="000E0731">
        <w:trPr>
          <w:trHeight w:val="1410"/>
        </w:trPr>
        <w:tc>
          <w:tcPr>
            <w:tcW w:w="5387" w:type="dxa"/>
            <w:tcBorders>
              <w:top w:val="nil"/>
              <w:left w:val="double" w:sz="6" w:space="0" w:color="auto"/>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both"/>
              <w:rPr>
                <w:rFonts w:ascii="Arial" w:eastAsia="Times New Roman" w:hAnsi="Arial" w:cs="Arial"/>
                <w:color w:val="000000"/>
                <w:sz w:val="24"/>
                <w:szCs w:val="24"/>
                <w:lang w:eastAsia="pt-BR"/>
              </w:rPr>
            </w:pPr>
            <w:r w:rsidRPr="00146894">
              <w:rPr>
                <w:rFonts w:ascii="Arial" w:eastAsia="Times New Roman" w:hAnsi="Arial" w:cs="Arial"/>
                <w:color w:val="000000"/>
                <w:sz w:val="24"/>
                <w:szCs w:val="24"/>
                <w:lang w:eastAsia="pt-BR"/>
              </w:rPr>
              <w:t>8.</w:t>
            </w:r>
            <w:r w:rsidRPr="00146894">
              <w:rPr>
                <w:rFonts w:ascii="Times New Roman" w:eastAsia="Times New Roman" w:hAnsi="Times New Roman" w:cs="Times New Roman"/>
                <w:color w:val="000000"/>
                <w:sz w:val="14"/>
                <w:szCs w:val="14"/>
                <w:lang w:eastAsia="pt-BR"/>
              </w:rPr>
              <w:t xml:space="preserve">    </w:t>
            </w:r>
            <w:proofErr w:type="spellStart"/>
            <w:r w:rsidRPr="00146894">
              <w:rPr>
                <w:rFonts w:ascii="Arial" w:eastAsia="Times New Roman" w:hAnsi="Arial" w:cs="Arial"/>
                <w:color w:val="000000"/>
                <w:sz w:val="24"/>
                <w:szCs w:val="24"/>
                <w:lang w:eastAsia="pt-BR"/>
              </w:rPr>
              <w:t>Publicizar</w:t>
            </w:r>
            <w:proofErr w:type="spellEnd"/>
            <w:r w:rsidRPr="00146894">
              <w:rPr>
                <w:rFonts w:ascii="Arial" w:eastAsia="Times New Roman" w:hAnsi="Arial" w:cs="Arial"/>
                <w:color w:val="000000"/>
                <w:sz w:val="24"/>
                <w:szCs w:val="24"/>
                <w:lang w:eastAsia="pt-BR"/>
              </w:rPr>
              <w:t xml:space="preserve"> locais de atendimento as vítimas de violência, incluindo possíveis consequências legais passíveis de serem acarretadas pelos agressores;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26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w:t>
            </w:r>
            <w:proofErr w:type="gramStart"/>
            <w:r w:rsidRPr="00146894">
              <w:rPr>
                <w:rFonts w:ascii="Calibri" w:eastAsia="Times New Roman" w:hAnsi="Calibri" w:cs="Times New Roman"/>
                <w:color w:val="000000"/>
                <w:lang w:eastAsia="pt-BR"/>
              </w:rPr>
              <w:t>8</w:t>
            </w:r>
            <w:proofErr w:type="gramEnd"/>
            <w:r w:rsidRPr="00146894">
              <w:rPr>
                <w:rFonts w:ascii="Calibri" w:eastAsia="Times New Roman" w:hAnsi="Calibri" w:cs="Times New Roman"/>
                <w:color w:val="000000"/>
                <w:lang w:eastAsia="pt-BR"/>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34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146894">
              <w:rPr>
                <w:rFonts w:ascii="Calibri" w:eastAsia="Times New Roman" w:hAnsi="Calibri" w:cs="Times New Roman"/>
                <w:b/>
                <w:bCs/>
                <w:i/>
                <w:iCs/>
                <w:color w:val="006100"/>
                <w:sz w:val="28"/>
                <w:szCs w:val="28"/>
                <w:lang w:eastAsia="pt-BR"/>
              </w:rPr>
              <w:t>76,47%</w:t>
            </w:r>
          </w:p>
        </w:tc>
        <w:tc>
          <w:tcPr>
            <w:tcW w:w="1701" w:type="dxa"/>
            <w:tcBorders>
              <w:top w:val="nil"/>
              <w:left w:val="nil"/>
              <w:bottom w:val="single" w:sz="4" w:space="0" w:color="auto"/>
              <w:right w:val="double" w:sz="6"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146894">
              <w:rPr>
                <w:rFonts w:ascii="Calibri" w:eastAsia="Times New Roman" w:hAnsi="Calibri" w:cs="Times New Roman"/>
                <w:b/>
                <w:bCs/>
                <w:i/>
                <w:iCs/>
                <w:color w:val="000000"/>
                <w:sz w:val="28"/>
                <w:szCs w:val="28"/>
                <w:lang w:eastAsia="pt-BR"/>
              </w:rPr>
              <w:t>APROVADA</w:t>
            </w:r>
          </w:p>
        </w:tc>
      </w:tr>
      <w:tr w:rsidR="000E0731" w:rsidRPr="00146894" w:rsidTr="000E0731">
        <w:trPr>
          <w:trHeight w:val="1305"/>
        </w:trPr>
        <w:tc>
          <w:tcPr>
            <w:tcW w:w="5387" w:type="dxa"/>
            <w:tcBorders>
              <w:top w:val="nil"/>
              <w:left w:val="double" w:sz="6" w:space="0" w:color="auto"/>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both"/>
              <w:rPr>
                <w:rFonts w:ascii="Arial" w:eastAsia="Times New Roman" w:hAnsi="Arial" w:cs="Arial"/>
                <w:color w:val="000000"/>
                <w:lang w:eastAsia="pt-BR"/>
              </w:rPr>
            </w:pPr>
            <w:r w:rsidRPr="00146894">
              <w:rPr>
                <w:rFonts w:ascii="Arial" w:eastAsia="Times New Roman" w:hAnsi="Arial" w:cs="Arial"/>
                <w:color w:val="000000"/>
                <w:lang w:eastAsia="pt-BR"/>
              </w:rPr>
              <w:t>9.</w:t>
            </w:r>
            <w:r w:rsidRPr="00146894">
              <w:rPr>
                <w:rFonts w:ascii="Times New Roman" w:eastAsia="Times New Roman" w:hAnsi="Times New Roman" w:cs="Times New Roman"/>
                <w:color w:val="000000"/>
                <w:sz w:val="14"/>
                <w:szCs w:val="14"/>
                <w:lang w:eastAsia="pt-BR"/>
              </w:rPr>
              <w:t xml:space="preserve">    </w:t>
            </w:r>
            <w:r w:rsidRPr="00146894">
              <w:rPr>
                <w:rFonts w:ascii="Arial" w:eastAsia="Times New Roman" w:hAnsi="Arial" w:cs="Arial"/>
                <w:color w:val="000000"/>
                <w:sz w:val="24"/>
                <w:szCs w:val="24"/>
                <w:lang w:eastAsia="pt-BR"/>
              </w:rPr>
              <w:t>Combater a violência obstétrica e pautar este tema nos Conselho e Saúde;</w:t>
            </w:r>
            <w:r w:rsidRPr="00146894">
              <w:rPr>
                <w:rFonts w:ascii="Arial" w:eastAsia="Times New Roman" w:hAnsi="Arial" w:cs="Arial"/>
                <w:color w:val="FF0000"/>
                <w:sz w:val="24"/>
                <w:szCs w:val="24"/>
                <w:lang w:eastAsia="pt-BR"/>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34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w:t>
            </w:r>
            <w:proofErr w:type="gramStart"/>
            <w:r w:rsidRPr="00146894">
              <w:rPr>
                <w:rFonts w:ascii="Calibri" w:eastAsia="Times New Roman" w:hAnsi="Calibri" w:cs="Times New Roman"/>
                <w:color w:val="000000"/>
                <w:lang w:eastAsia="pt-BR"/>
              </w:rPr>
              <w:t>1</w:t>
            </w:r>
            <w:proofErr w:type="gramEnd"/>
            <w:r w:rsidRPr="00146894">
              <w:rPr>
                <w:rFonts w:ascii="Calibri" w:eastAsia="Times New Roman" w:hAnsi="Calibri" w:cs="Times New Roman"/>
                <w:color w:val="000000"/>
                <w:lang w:eastAsia="pt-BR"/>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35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146894">
              <w:rPr>
                <w:rFonts w:ascii="Calibri" w:eastAsia="Times New Roman" w:hAnsi="Calibri" w:cs="Times New Roman"/>
                <w:b/>
                <w:bCs/>
                <w:i/>
                <w:iCs/>
                <w:color w:val="006100"/>
                <w:sz w:val="28"/>
                <w:szCs w:val="28"/>
                <w:lang w:eastAsia="pt-BR"/>
              </w:rPr>
              <w:t>97,14%</w:t>
            </w:r>
          </w:p>
        </w:tc>
        <w:tc>
          <w:tcPr>
            <w:tcW w:w="1701" w:type="dxa"/>
            <w:tcBorders>
              <w:top w:val="nil"/>
              <w:left w:val="nil"/>
              <w:bottom w:val="single" w:sz="4" w:space="0" w:color="auto"/>
              <w:right w:val="double" w:sz="6"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146894">
              <w:rPr>
                <w:rFonts w:ascii="Calibri" w:eastAsia="Times New Roman" w:hAnsi="Calibri" w:cs="Times New Roman"/>
                <w:b/>
                <w:bCs/>
                <w:i/>
                <w:iCs/>
                <w:color w:val="000000"/>
                <w:sz w:val="28"/>
                <w:szCs w:val="28"/>
                <w:lang w:eastAsia="pt-BR"/>
              </w:rPr>
              <w:t>APROVADA</w:t>
            </w:r>
          </w:p>
        </w:tc>
      </w:tr>
      <w:tr w:rsidR="000E0731" w:rsidRPr="00146894" w:rsidTr="000E0731">
        <w:trPr>
          <w:trHeight w:val="1860"/>
        </w:trPr>
        <w:tc>
          <w:tcPr>
            <w:tcW w:w="5387" w:type="dxa"/>
            <w:tcBorders>
              <w:top w:val="nil"/>
              <w:left w:val="double" w:sz="6" w:space="0" w:color="auto"/>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both"/>
              <w:rPr>
                <w:rFonts w:ascii="Arial" w:eastAsia="Times New Roman" w:hAnsi="Arial" w:cs="Arial"/>
                <w:color w:val="000000"/>
                <w:lang w:eastAsia="pt-BR"/>
              </w:rPr>
            </w:pPr>
            <w:r w:rsidRPr="00146894">
              <w:rPr>
                <w:rFonts w:ascii="Arial" w:eastAsia="Times New Roman" w:hAnsi="Arial" w:cs="Arial"/>
                <w:color w:val="000000"/>
                <w:lang w:eastAsia="pt-BR"/>
              </w:rPr>
              <w:t>10.</w:t>
            </w:r>
            <w:r w:rsidRPr="00146894">
              <w:rPr>
                <w:rFonts w:ascii="Times New Roman" w:eastAsia="Times New Roman" w:hAnsi="Times New Roman" w:cs="Times New Roman"/>
                <w:color w:val="000000"/>
                <w:sz w:val="14"/>
                <w:szCs w:val="14"/>
                <w:lang w:eastAsia="pt-BR"/>
              </w:rPr>
              <w:t xml:space="preserve">  </w:t>
            </w:r>
            <w:r w:rsidRPr="00146894">
              <w:rPr>
                <w:rFonts w:ascii="Arial" w:eastAsia="Times New Roman" w:hAnsi="Arial" w:cs="Arial"/>
                <w:color w:val="000000"/>
                <w:sz w:val="24"/>
                <w:szCs w:val="24"/>
                <w:lang w:eastAsia="pt-BR"/>
              </w:rPr>
              <w:t xml:space="preserve">Consolidar e fortalecer a política nacional de enfrentamento a violência contra as mulheres, repactuando em todos os municípios o Pacto nacional de enfrentamento a Violência contra as Mulheres;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58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58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146894">
              <w:rPr>
                <w:rFonts w:ascii="Calibri" w:eastAsia="Times New Roman" w:hAnsi="Calibri" w:cs="Times New Roman"/>
                <w:b/>
                <w:bCs/>
                <w:i/>
                <w:iCs/>
                <w:color w:val="006100"/>
                <w:sz w:val="28"/>
                <w:szCs w:val="28"/>
                <w:lang w:eastAsia="pt-BR"/>
              </w:rPr>
              <w:t>100,00%</w:t>
            </w:r>
          </w:p>
        </w:tc>
        <w:tc>
          <w:tcPr>
            <w:tcW w:w="1701" w:type="dxa"/>
            <w:tcBorders>
              <w:top w:val="nil"/>
              <w:left w:val="nil"/>
              <w:bottom w:val="single" w:sz="4" w:space="0" w:color="auto"/>
              <w:right w:val="double" w:sz="6"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146894">
              <w:rPr>
                <w:rFonts w:ascii="Calibri" w:eastAsia="Times New Roman" w:hAnsi="Calibri" w:cs="Times New Roman"/>
                <w:b/>
                <w:bCs/>
                <w:i/>
                <w:iCs/>
                <w:color w:val="000000"/>
                <w:sz w:val="28"/>
                <w:szCs w:val="28"/>
                <w:lang w:eastAsia="pt-BR"/>
              </w:rPr>
              <w:t>APROVADA</w:t>
            </w:r>
          </w:p>
        </w:tc>
      </w:tr>
      <w:tr w:rsidR="000E0731" w:rsidRPr="00146894" w:rsidTr="000E0731">
        <w:trPr>
          <w:trHeight w:val="1575"/>
        </w:trPr>
        <w:tc>
          <w:tcPr>
            <w:tcW w:w="5387" w:type="dxa"/>
            <w:tcBorders>
              <w:top w:val="nil"/>
              <w:left w:val="double" w:sz="6" w:space="0" w:color="auto"/>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both"/>
              <w:rPr>
                <w:rFonts w:ascii="Arial" w:eastAsia="Times New Roman" w:hAnsi="Arial" w:cs="Arial"/>
                <w:color w:val="000000"/>
                <w:sz w:val="24"/>
                <w:szCs w:val="24"/>
                <w:lang w:eastAsia="pt-BR"/>
              </w:rPr>
            </w:pPr>
            <w:r w:rsidRPr="00146894">
              <w:rPr>
                <w:rFonts w:ascii="Arial" w:eastAsia="Times New Roman" w:hAnsi="Arial" w:cs="Arial"/>
                <w:color w:val="000000"/>
                <w:sz w:val="24"/>
                <w:szCs w:val="24"/>
                <w:lang w:eastAsia="pt-BR"/>
              </w:rPr>
              <w:t>11.</w:t>
            </w:r>
            <w:r w:rsidRPr="00146894">
              <w:rPr>
                <w:rFonts w:ascii="Times New Roman" w:eastAsia="Times New Roman" w:hAnsi="Times New Roman" w:cs="Times New Roman"/>
                <w:color w:val="000000"/>
                <w:sz w:val="14"/>
                <w:szCs w:val="14"/>
                <w:lang w:eastAsia="pt-BR"/>
              </w:rPr>
              <w:t xml:space="preserve"> </w:t>
            </w:r>
            <w:r w:rsidRPr="00146894">
              <w:rPr>
                <w:rFonts w:ascii="Arial" w:eastAsia="Times New Roman" w:hAnsi="Arial" w:cs="Arial"/>
                <w:color w:val="000000"/>
                <w:sz w:val="24"/>
                <w:szCs w:val="24"/>
                <w:lang w:eastAsia="pt-BR"/>
              </w:rPr>
              <w:t xml:space="preserve">Realizar Educação Permanente para os conselhos de saúde, equipes de saúde da família e maternidade quanto a “Rede cegonha”;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58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58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146894">
              <w:rPr>
                <w:rFonts w:ascii="Calibri" w:eastAsia="Times New Roman" w:hAnsi="Calibri" w:cs="Times New Roman"/>
                <w:b/>
                <w:bCs/>
                <w:i/>
                <w:iCs/>
                <w:color w:val="006100"/>
                <w:sz w:val="28"/>
                <w:szCs w:val="28"/>
                <w:lang w:eastAsia="pt-BR"/>
              </w:rPr>
              <w:t>100,00%</w:t>
            </w:r>
          </w:p>
        </w:tc>
        <w:tc>
          <w:tcPr>
            <w:tcW w:w="1701" w:type="dxa"/>
            <w:tcBorders>
              <w:top w:val="nil"/>
              <w:left w:val="nil"/>
              <w:bottom w:val="single" w:sz="4" w:space="0" w:color="auto"/>
              <w:right w:val="double" w:sz="6"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146894">
              <w:rPr>
                <w:rFonts w:ascii="Calibri" w:eastAsia="Times New Roman" w:hAnsi="Calibri" w:cs="Times New Roman"/>
                <w:b/>
                <w:bCs/>
                <w:i/>
                <w:iCs/>
                <w:color w:val="000000"/>
                <w:sz w:val="28"/>
                <w:szCs w:val="28"/>
                <w:lang w:eastAsia="pt-BR"/>
              </w:rPr>
              <w:t>APROVADA</w:t>
            </w:r>
          </w:p>
        </w:tc>
      </w:tr>
      <w:tr w:rsidR="000E0731" w:rsidRPr="00146894" w:rsidTr="00C94C88">
        <w:trPr>
          <w:trHeight w:val="2775"/>
        </w:trPr>
        <w:tc>
          <w:tcPr>
            <w:tcW w:w="5387"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both"/>
              <w:rPr>
                <w:rFonts w:ascii="Arial" w:eastAsia="Times New Roman" w:hAnsi="Arial" w:cs="Arial"/>
                <w:color w:val="000000"/>
                <w:sz w:val="24"/>
                <w:szCs w:val="24"/>
                <w:lang w:eastAsia="pt-BR"/>
              </w:rPr>
            </w:pPr>
            <w:r w:rsidRPr="00146894">
              <w:rPr>
                <w:rFonts w:ascii="Arial" w:eastAsia="Times New Roman" w:hAnsi="Arial" w:cs="Arial"/>
                <w:color w:val="000000"/>
                <w:sz w:val="24"/>
                <w:szCs w:val="24"/>
                <w:lang w:eastAsia="pt-BR"/>
              </w:rPr>
              <w:t>12.</w:t>
            </w:r>
            <w:r w:rsidRPr="00146894">
              <w:rPr>
                <w:rFonts w:ascii="Times New Roman" w:eastAsia="Times New Roman" w:hAnsi="Times New Roman" w:cs="Times New Roman"/>
                <w:color w:val="000000"/>
                <w:sz w:val="14"/>
                <w:szCs w:val="14"/>
                <w:lang w:eastAsia="pt-BR"/>
              </w:rPr>
              <w:t xml:space="preserve"> </w:t>
            </w:r>
            <w:r w:rsidRPr="00146894">
              <w:rPr>
                <w:rFonts w:ascii="Arial" w:eastAsia="Times New Roman" w:hAnsi="Arial" w:cs="Arial"/>
                <w:color w:val="000000"/>
                <w:sz w:val="24"/>
                <w:szCs w:val="24"/>
                <w:lang w:eastAsia="pt-BR"/>
              </w:rPr>
              <w:t xml:space="preserve">Que os Conselhos de Saúde, Assistência Social, Educação, Trabalho e Emprego e Políticas para as Mulheres, criem mecanismo de interface entre eles, buscando melhor planejamento das ações públicas, relacionada á saúde das mulheres que esta ligada diretamente ao bem estar social, profissional e educacional, que acarretam danos nas condições físicas e metais dessas mulheres;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39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39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146894">
              <w:rPr>
                <w:rFonts w:ascii="Calibri" w:eastAsia="Times New Roman" w:hAnsi="Calibri" w:cs="Times New Roman"/>
                <w:b/>
                <w:bCs/>
                <w:i/>
                <w:iCs/>
                <w:color w:val="006100"/>
                <w:sz w:val="28"/>
                <w:szCs w:val="28"/>
                <w:lang w:eastAsia="pt-BR"/>
              </w:rPr>
              <w:t>100,00%</w:t>
            </w:r>
          </w:p>
        </w:tc>
        <w:tc>
          <w:tcPr>
            <w:tcW w:w="1701" w:type="dxa"/>
            <w:tcBorders>
              <w:top w:val="single" w:sz="4" w:space="0" w:color="auto"/>
              <w:left w:val="nil"/>
              <w:bottom w:val="single" w:sz="4" w:space="0" w:color="auto"/>
              <w:right w:val="double" w:sz="6"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146894">
              <w:rPr>
                <w:rFonts w:ascii="Calibri" w:eastAsia="Times New Roman" w:hAnsi="Calibri" w:cs="Times New Roman"/>
                <w:b/>
                <w:bCs/>
                <w:i/>
                <w:iCs/>
                <w:color w:val="000000"/>
                <w:sz w:val="28"/>
                <w:szCs w:val="28"/>
                <w:lang w:eastAsia="pt-BR"/>
              </w:rPr>
              <w:t>APROVADA</w:t>
            </w:r>
          </w:p>
        </w:tc>
      </w:tr>
      <w:tr w:rsidR="000E0731" w:rsidRPr="00146894" w:rsidTr="000E0731">
        <w:trPr>
          <w:trHeight w:val="1425"/>
        </w:trPr>
        <w:tc>
          <w:tcPr>
            <w:tcW w:w="5387" w:type="dxa"/>
            <w:tcBorders>
              <w:top w:val="nil"/>
              <w:left w:val="double" w:sz="6" w:space="0" w:color="auto"/>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both"/>
              <w:rPr>
                <w:rFonts w:ascii="Arial" w:eastAsia="Times New Roman" w:hAnsi="Arial" w:cs="Arial"/>
                <w:color w:val="000000"/>
                <w:sz w:val="24"/>
                <w:szCs w:val="24"/>
                <w:lang w:eastAsia="pt-BR"/>
              </w:rPr>
            </w:pPr>
            <w:r w:rsidRPr="00146894">
              <w:rPr>
                <w:rFonts w:ascii="Arial" w:eastAsia="Times New Roman" w:hAnsi="Arial" w:cs="Arial"/>
                <w:color w:val="000000"/>
                <w:sz w:val="24"/>
                <w:szCs w:val="24"/>
                <w:lang w:eastAsia="pt-BR"/>
              </w:rPr>
              <w:t>13.</w:t>
            </w:r>
            <w:r w:rsidRPr="00146894">
              <w:rPr>
                <w:rFonts w:ascii="Times New Roman" w:eastAsia="Times New Roman" w:hAnsi="Times New Roman" w:cs="Times New Roman"/>
                <w:color w:val="000000"/>
                <w:sz w:val="14"/>
                <w:szCs w:val="14"/>
                <w:lang w:eastAsia="pt-BR"/>
              </w:rPr>
              <w:t xml:space="preserve"> </w:t>
            </w:r>
            <w:r w:rsidRPr="00146894">
              <w:rPr>
                <w:rFonts w:ascii="Arial" w:eastAsia="Times New Roman" w:hAnsi="Arial" w:cs="Arial"/>
                <w:color w:val="000000"/>
                <w:sz w:val="24"/>
                <w:szCs w:val="24"/>
                <w:lang w:eastAsia="pt-BR"/>
              </w:rPr>
              <w:t xml:space="preserve">Garantir o acompanhamento multidisciplinar nas consultas puerperais, a fim de identificar sinais de depressão no pós-parto;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58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58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146894">
              <w:rPr>
                <w:rFonts w:ascii="Calibri" w:eastAsia="Times New Roman" w:hAnsi="Calibri" w:cs="Times New Roman"/>
                <w:b/>
                <w:bCs/>
                <w:i/>
                <w:iCs/>
                <w:color w:val="006100"/>
                <w:sz w:val="28"/>
                <w:szCs w:val="28"/>
                <w:lang w:eastAsia="pt-BR"/>
              </w:rPr>
              <w:t>100,00%</w:t>
            </w:r>
          </w:p>
        </w:tc>
        <w:tc>
          <w:tcPr>
            <w:tcW w:w="1701" w:type="dxa"/>
            <w:tcBorders>
              <w:top w:val="nil"/>
              <w:left w:val="nil"/>
              <w:bottom w:val="single" w:sz="4" w:space="0" w:color="auto"/>
              <w:right w:val="double" w:sz="6"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146894">
              <w:rPr>
                <w:rFonts w:ascii="Calibri" w:eastAsia="Times New Roman" w:hAnsi="Calibri" w:cs="Times New Roman"/>
                <w:b/>
                <w:bCs/>
                <w:i/>
                <w:iCs/>
                <w:color w:val="000000"/>
                <w:sz w:val="28"/>
                <w:szCs w:val="28"/>
                <w:lang w:eastAsia="pt-BR"/>
              </w:rPr>
              <w:t>APROVADA</w:t>
            </w:r>
          </w:p>
        </w:tc>
      </w:tr>
      <w:tr w:rsidR="000E0731" w:rsidRPr="00146894" w:rsidTr="000E0731">
        <w:trPr>
          <w:trHeight w:val="2280"/>
        </w:trPr>
        <w:tc>
          <w:tcPr>
            <w:tcW w:w="5387" w:type="dxa"/>
            <w:tcBorders>
              <w:top w:val="nil"/>
              <w:left w:val="double" w:sz="6" w:space="0" w:color="auto"/>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both"/>
              <w:rPr>
                <w:rFonts w:ascii="Arial" w:eastAsia="Times New Roman" w:hAnsi="Arial" w:cs="Arial"/>
                <w:color w:val="000000"/>
                <w:sz w:val="24"/>
                <w:szCs w:val="24"/>
                <w:lang w:eastAsia="pt-BR"/>
              </w:rPr>
            </w:pPr>
            <w:r w:rsidRPr="00146894">
              <w:rPr>
                <w:rFonts w:ascii="Arial" w:eastAsia="Times New Roman" w:hAnsi="Arial" w:cs="Arial"/>
                <w:color w:val="000000"/>
                <w:sz w:val="24"/>
                <w:szCs w:val="24"/>
                <w:lang w:eastAsia="pt-BR"/>
              </w:rPr>
              <w:t>14.</w:t>
            </w:r>
            <w:r w:rsidRPr="00146894">
              <w:rPr>
                <w:rFonts w:ascii="Times New Roman" w:eastAsia="Times New Roman" w:hAnsi="Times New Roman" w:cs="Times New Roman"/>
                <w:color w:val="000000"/>
                <w:sz w:val="14"/>
                <w:szCs w:val="14"/>
                <w:lang w:eastAsia="pt-BR"/>
              </w:rPr>
              <w:t xml:space="preserve"> </w:t>
            </w:r>
            <w:r w:rsidRPr="00146894">
              <w:rPr>
                <w:rFonts w:ascii="Arial" w:eastAsia="Times New Roman" w:hAnsi="Arial" w:cs="Arial"/>
                <w:color w:val="000000"/>
                <w:sz w:val="24"/>
                <w:szCs w:val="24"/>
                <w:lang w:eastAsia="pt-BR"/>
              </w:rPr>
              <w:t xml:space="preserve">Incentivar o fortalecimento da Política Nacional de Saúde da Mulher com olhar voltado para novo modelo econômico que tem originado consequências na saúde das mulheres, ampliando os alertas sobre a importância do cuidado a si própria, nas empresas, escolas e outros;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58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58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146894">
              <w:rPr>
                <w:rFonts w:ascii="Calibri" w:eastAsia="Times New Roman" w:hAnsi="Calibri" w:cs="Times New Roman"/>
                <w:b/>
                <w:bCs/>
                <w:i/>
                <w:iCs/>
                <w:color w:val="006100"/>
                <w:sz w:val="28"/>
                <w:szCs w:val="28"/>
                <w:lang w:eastAsia="pt-BR"/>
              </w:rPr>
              <w:t>100,00%</w:t>
            </w:r>
          </w:p>
        </w:tc>
        <w:tc>
          <w:tcPr>
            <w:tcW w:w="1701" w:type="dxa"/>
            <w:tcBorders>
              <w:top w:val="nil"/>
              <w:left w:val="nil"/>
              <w:bottom w:val="single" w:sz="4" w:space="0" w:color="auto"/>
              <w:right w:val="double" w:sz="6"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146894">
              <w:rPr>
                <w:rFonts w:ascii="Calibri" w:eastAsia="Times New Roman" w:hAnsi="Calibri" w:cs="Times New Roman"/>
                <w:b/>
                <w:bCs/>
                <w:i/>
                <w:iCs/>
                <w:color w:val="000000"/>
                <w:sz w:val="28"/>
                <w:szCs w:val="28"/>
                <w:lang w:eastAsia="pt-BR"/>
              </w:rPr>
              <w:t>APROVADA</w:t>
            </w:r>
          </w:p>
        </w:tc>
      </w:tr>
      <w:tr w:rsidR="000E0731" w:rsidRPr="00146894" w:rsidTr="000E0731">
        <w:trPr>
          <w:trHeight w:val="1500"/>
        </w:trPr>
        <w:tc>
          <w:tcPr>
            <w:tcW w:w="5387" w:type="dxa"/>
            <w:tcBorders>
              <w:top w:val="nil"/>
              <w:left w:val="double" w:sz="6" w:space="0" w:color="auto"/>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both"/>
              <w:rPr>
                <w:rFonts w:ascii="Arial" w:eastAsia="Times New Roman" w:hAnsi="Arial" w:cs="Arial"/>
                <w:color w:val="000000"/>
                <w:sz w:val="24"/>
                <w:szCs w:val="24"/>
                <w:lang w:eastAsia="pt-BR"/>
              </w:rPr>
            </w:pPr>
            <w:r w:rsidRPr="00146894">
              <w:rPr>
                <w:rFonts w:ascii="Arial" w:eastAsia="Times New Roman" w:hAnsi="Arial" w:cs="Arial"/>
                <w:color w:val="000000"/>
                <w:sz w:val="24"/>
                <w:szCs w:val="24"/>
                <w:lang w:eastAsia="pt-BR"/>
              </w:rPr>
              <w:t>15.</w:t>
            </w:r>
            <w:r w:rsidRPr="00146894">
              <w:rPr>
                <w:rFonts w:ascii="Times New Roman" w:eastAsia="Times New Roman" w:hAnsi="Times New Roman" w:cs="Times New Roman"/>
                <w:color w:val="000000"/>
                <w:sz w:val="14"/>
                <w:szCs w:val="14"/>
                <w:lang w:eastAsia="pt-BR"/>
              </w:rPr>
              <w:t xml:space="preserve"> </w:t>
            </w:r>
            <w:r w:rsidRPr="00146894">
              <w:rPr>
                <w:rFonts w:ascii="Arial" w:eastAsia="Times New Roman" w:hAnsi="Arial" w:cs="Arial"/>
                <w:color w:val="000000"/>
                <w:sz w:val="24"/>
                <w:szCs w:val="24"/>
                <w:lang w:eastAsia="pt-BR"/>
              </w:rPr>
              <w:t xml:space="preserve">Promover encontro de movimento social das mulheres para tratar de assuntos específicos da saúde da Mulher;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38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38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146894">
              <w:rPr>
                <w:rFonts w:ascii="Calibri" w:eastAsia="Times New Roman" w:hAnsi="Calibri" w:cs="Times New Roman"/>
                <w:b/>
                <w:bCs/>
                <w:i/>
                <w:iCs/>
                <w:color w:val="006100"/>
                <w:sz w:val="28"/>
                <w:szCs w:val="28"/>
                <w:lang w:eastAsia="pt-BR"/>
              </w:rPr>
              <w:t>100,00%</w:t>
            </w:r>
          </w:p>
        </w:tc>
        <w:tc>
          <w:tcPr>
            <w:tcW w:w="1701" w:type="dxa"/>
            <w:tcBorders>
              <w:top w:val="nil"/>
              <w:left w:val="nil"/>
              <w:bottom w:val="single" w:sz="4" w:space="0" w:color="auto"/>
              <w:right w:val="double" w:sz="6"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146894">
              <w:rPr>
                <w:rFonts w:ascii="Calibri" w:eastAsia="Times New Roman" w:hAnsi="Calibri" w:cs="Times New Roman"/>
                <w:b/>
                <w:bCs/>
                <w:i/>
                <w:iCs/>
                <w:color w:val="000000"/>
                <w:sz w:val="28"/>
                <w:szCs w:val="28"/>
                <w:lang w:eastAsia="pt-BR"/>
              </w:rPr>
              <w:t>APROVADA</w:t>
            </w:r>
          </w:p>
        </w:tc>
      </w:tr>
      <w:tr w:rsidR="000E0731" w:rsidRPr="00146894" w:rsidTr="00B153A0">
        <w:trPr>
          <w:trHeight w:val="2400"/>
        </w:trPr>
        <w:tc>
          <w:tcPr>
            <w:tcW w:w="5387"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both"/>
              <w:rPr>
                <w:rFonts w:ascii="Arial" w:eastAsia="Times New Roman" w:hAnsi="Arial" w:cs="Arial"/>
                <w:color w:val="000000"/>
                <w:sz w:val="24"/>
                <w:szCs w:val="24"/>
                <w:lang w:eastAsia="pt-BR"/>
              </w:rPr>
            </w:pPr>
            <w:r w:rsidRPr="00146894">
              <w:rPr>
                <w:rFonts w:ascii="Arial" w:eastAsia="Times New Roman" w:hAnsi="Arial" w:cs="Arial"/>
                <w:color w:val="000000"/>
                <w:sz w:val="24"/>
                <w:szCs w:val="24"/>
                <w:lang w:eastAsia="pt-BR"/>
              </w:rPr>
              <w:t>16.</w:t>
            </w:r>
            <w:r w:rsidRPr="00146894">
              <w:rPr>
                <w:rFonts w:ascii="Times New Roman" w:eastAsia="Times New Roman" w:hAnsi="Times New Roman" w:cs="Times New Roman"/>
                <w:color w:val="000000"/>
                <w:sz w:val="14"/>
                <w:szCs w:val="14"/>
                <w:lang w:eastAsia="pt-BR"/>
              </w:rPr>
              <w:t xml:space="preserve"> </w:t>
            </w:r>
            <w:r w:rsidRPr="00146894">
              <w:rPr>
                <w:rFonts w:ascii="Arial" w:eastAsia="Times New Roman" w:hAnsi="Arial" w:cs="Arial"/>
                <w:color w:val="000000"/>
                <w:sz w:val="24"/>
                <w:szCs w:val="24"/>
                <w:lang w:eastAsia="pt-BR"/>
              </w:rPr>
              <w:t xml:space="preserve">Incluir a temática de diversidade sexual e identidade de gênero como conteúdos curriculares obrigatórios e cursos de educação permanente, uma perspectiva interdisciplinar para todos os cursos de formação dos profissionais de saúde de nível técnico e superior;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58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58 </w:t>
            </w:r>
          </w:p>
        </w:tc>
        <w:tc>
          <w:tcPr>
            <w:tcW w:w="1843" w:type="dxa"/>
            <w:tcBorders>
              <w:top w:val="single" w:sz="4" w:space="0" w:color="auto"/>
              <w:left w:val="single" w:sz="4" w:space="0" w:color="auto"/>
              <w:bottom w:val="single" w:sz="4" w:space="0" w:color="auto"/>
              <w:right w:val="single" w:sz="4" w:space="0" w:color="auto"/>
            </w:tcBorders>
            <w:shd w:val="clear" w:color="000000" w:fill="C6EFCE"/>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146894">
              <w:rPr>
                <w:rFonts w:ascii="Calibri" w:eastAsia="Times New Roman" w:hAnsi="Calibri" w:cs="Times New Roman"/>
                <w:b/>
                <w:bCs/>
                <w:i/>
                <w:iCs/>
                <w:color w:val="006100"/>
                <w:sz w:val="28"/>
                <w:szCs w:val="28"/>
                <w:lang w:eastAsia="pt-BR"/>
              </w:rPr>
              <w:t>100,00%</w:t>
            </w:r>
          </w:p>
        </w:tc>
        <w:tc>
          <w:tcPr>
            <w:tcW w:w="1701" w:type="dxa"/>
            <w:tcBorders>
              <w:top w:val="single" w:sz="4" w:space="0" w:color="auto"/>
              <w:left w:val="nil"/>
              <w:bottom w:val="single" w:sz="4" w:space="0" w:color="auto"/>
              <w:right w:val="double" w:sz="6"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146894">
              <w:rPr>
                <w:rFonts w:ascii="Calibri" w:eastAsia="Times New Roman" w:hAnsi="Calibri" w:cs="Times New Roman"/>
                <w:b/>
                <w:bCs/>
                <w:i/>
                <w:iCs/>
                <w:color w:val="000000"/>
                <w:sz w:val="28"/>
                <w:szCs w:val="28"/>
                <w:lang w:eastAsia="pt-BR"/>
              </w:rPr>
              <w:t>APROVADA</w:t>
            </w:r>
          </w:p>
        </w:tc>
      </w:tr>
      <w:tr w:rsidR="000E0731" w:rsidRPr="00146894" w:rsidTr="000E0731">
        <w:trPr>
          <w:trHeight w:val="2610"/>
        </w:trPr>
        <w:tc>
          <w:tcPr>
            <w:tcW w:w="5387" w:type="dxa"/>
            <w:tcBorders>
              <w:top w:val="nil"/>
              <w:left w:val="double" w:sz="6" w:space="0" w:color="auto"/>
              <w:bottom w:val="double" w:sz="6" w:space="0" w:color="auto"/>
              <w:right w:val="single" w:sz="4" w:space="0" w:color="auto"/>
            </w:tcBorders>
            <w:shd w:val="clear" w:color="auto" w:fill="auto"/>
            <w:noWrap/>
            <w:vAlign w:val="center"/>
            <w:hideMark/>
          </w:tcPr>
          <w:p w:rsidR="000E0731" w:rsidRPr="00146894" w:rsidRDefault="000E0731" w:rsidP="000E0731">
            <w:pPr>
              <w:spacing w:after="0" w:line="240" w:lineRule="auto"/>
              <w:jc w:val="both"/>
              <w:rPr>
                <w:rFonts w:ascii="Arial" w:eastAsia="Times New Roman" w:hAnsi="Arial" w:cs="Arial"/>
                <w:color w:val="000000"/>
                <w:sz w:val="24"/>
                <w:szCs w:val="24"/>
                <w:lang w:eastAsia="pt-BR"/>
              </w:rPr>
            </w:pPr>
            <w:r w:rsidRPr="00146894">
              <w:rPr>
                <w:rFonts w:ascii="Arial" w:eastAsia="Times New Roman" w:hAnsi="Arial" w:cs="Arial"/>
                <w:color w:val="000000"/>
                <w:sz w:val="24"/>
                <w:szCs w:val="24"/>
                <w:lang w:eastAsia="pt-BR"/>
              </w:rPr>
              <w:t>17.</w:t>
            </w:r>
            <w:r w:rsidRPr="00146894">
              <w:rPr>
                <w:rFonts w:ascii="Times New Roman" w:eastAsia="Times New Roman" w:hAnsi="Times New Roman" w:cs="Times New Roman"/>
                <w:color w:val="000000"/>
                <w:sz w:val="14"/>
                <w:szCs w:val="14"/>
                <w:lang w:eastAsia="pt-BR"/>
              </w:rPr>
              <w:t xml:space="preserve"> </w:t>
            </w:r>
            <w:proofErr w:type="gramStart"/>
            <w:r w:rsidRPr="00146894">
              <w:rPr>
                <w:rFonts w:ascii="Arial" w:eastAsia="Times New Roman" w:hAnsi="Arial" w:cs="Arial"/>
                <w:color w:val="000000"/>
                <w:sz w:val="24"/>
                <w:szCs w:val="24"/>
                <w:lang w:eastAsia="pt-BR"/>
              </w:rPr>
              <w:t>Implementar</w:t>
            </w:r>
            <w:proofErr w:type="gramEnd"/>
            <w:r w:rsidRPr="00146894">
              <w:rPr>
                <w:rFonts w:ascii="Arial" w:eastAsia="Times New Roman" w:hAnsi="Arial" w:cs="Arial"/>
                <w:color w:val="000000"/>
                <w:sz w:val="24"/>
                <w:szCs w:val="24"/>
                <w:lang w:eastAsia="pt-BR"/>
              </w:rPr>
              <w:t xml:space="preserve"> a Política de Atenção à Saúde da Mulher em todos os ciclos de vida, resguardadas as especificidades das diferentes faixas etárias e dos distintos grupos populacionais (mulheres negras, residentes em áreas urbanas e rurais, residentes em locais de difícil acesso, em situação de risco, presidiárias).</w:t>
            </w:r>
          </w:p>
        </w:tc>
        <w:tc>
          <w:tcPr>
            <w:tcW w:w="567" w:type="dxa"/>
            <w:tcBorders>
              <w:top w:val="nil"/>
              <w:left w:val="nil"/>
              <w:bottom w:val="double" w:sz="6"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28 </w:t>
            </w:r>
          </w:p>
        </w:tc>
        <w:tc>
          <w:tcPr>
            <w:tcW w:w="567" w:type="dxa"/>
            <w:tcBorders>
              <w:top w:val="nil"/>
              <w:left w:val="nil"/>
              <w:bottom w:val="double" w:sz="6"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w:t>
            </w:r>
          </w:p>
        </w:tc>
        <w:tc>
          <w:tcPr>
            <w:tcW w:w="567" w:type="dxa"/>
            <w:tcBorders>
              <w:top w:val="nil"/>
              <w:left w:val="nil"/>
              <w:bottom w:val="double" w:sz="6"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w:t>
            </w:r>
          </w:p>
        </w:tc>
        <w:tc>
          <w:tcPr>
            <w:tcW w:w="567" w:type="dxa"/>
            <w:tcBorders>
              <w:top w:val="nil"/>
              <w:left w:val="nil"/>
              <w:bottom w:val="double" w:sz="6" w:space="0" w:color="auto"/>
              <w:right w:val="single" w:sz="4"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color w:val="000000"/>
                <w:lang w:eastAsia="pt-BR"/>
              </w:rPr>
            </w:pPr>
            <w:r w:rsidRPr="00146894">
              <w:rPr>
                <w:rFonts w:ascii="Calibri" w:eastAsia="Times New Roman" w:hAnsi="Calibri" w:cs="Times New Roman"/>
                <w:color w:val="000000"/>
                <w:lang w:eastAsia="pt-BR"/>
              </w:rPr>
              <w:t xml:space="preserve">        28 </w:t>
            </w:r>
          </w:p>
        </w:tc>
        <w:tc>
          <w:tcPr>
            <w:tcW w:w="1843" w:type="dxa"/>
            <w:tcBorders>
              <w:top w:val="single" w:sz="4" w:space="0" w:color="auto"/>
              <w:left w:val="single" w:sz="4" w:space="0" w:color="auto"/>
              <w:bottom w:val="double" w:sz="6" w:space="0" w:color="auto"/>
              <w:right w:val="single" w:sz="4" w:space="0" w:color="auto"/>
            </w:tcBorders>
            <w:shd w:val="clear" w:color="000000" w:fill="C6EFCE"/>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6100"/>
                <w:sz w:val="28"/>
                <w:szCs w:val="28"/>
                <w:lang w:eastAsia="pt-BR"/>
              </w:rPr>
            </w:pPr>
            <w:r w:rsidRPr="00146894">
              <w:rPr>
                <w:rFonts w:ascii="Calibri" w:eastAsia="Times New Roman" w:hAnsi="Calibri" w:cs="Times New Roman"/>
                <w:b/>
                <w:bCs/>
                <w:i/>
                <w:iCs/>
                <w:color w:val="006100"/>
                <w:sz w:val="28"/>
                <w:szCs w:val="28"/>
                <w:lang w:eastAsia="pt-BR"/>
              </w:rPr>
              <w:t>100,00%</w:t>
            </w:r>
          </w:p>
        </w:tc>
        <w:tc>
          <w:tcPr>
            <w:tcW w:w="1701" w:type="dxa"/>
            <w:tcBorders>
              <w:top w:val="nil"/>
              <w:left w:val="nil"/>
              <w:bottom w:val="double" w:sz="6" w:space="0" w:color="auto"/>
              <w:right w:val="double" w:sz="6" w:space="0" w:color="auto"/>
            </w:tcBorders>
            <w:shd w:val="clear" w:color="auto" w:fill="auto"/>
            <w:noWrap/>
            <w:vAlign w:val="center"/>
            <w:hideMark/>
          </w:tcPr>
          <w:p w:rsidR="000E0731" w:rsidRPr="00146894" w:rsidRDefault="000E0731" w:rsidP="000E0731">
            <w:pPr>
              <w:spacing w:after="0" w:line="240" w:lineRule="auto"/>
              <w:jc w:val="center"/>
              <w:rPr>
                <w:rFonts w:ascii="Calibri" w:eastAsia="Times New Roman" w:hAnsi="Calibri" w:cs="Times New Roman"/>
                <w:b/>
                <w:bCs/>
                <w:i/>
                <w:iCs/>
                <w:color w:val="000000"/>
                <w:sz w:val="28"/>
                <w:szCs w:val="28"/>
                <w:lang w:eastAsia="pt-BR"/>
              </w:rPr>
            </w:pPr>
            <w:r w:rsidRPr="00146894">
              <w:rPr>
                <w:rFonts w:ascii="Calibri" w:eastAsia="Times New Roman" w:hAnsi="Calibri" w:cs="Times New Roman"/>
                <w:b/>
                <w:bCs/>
                <w:i/>
                <w:iCs/>
                <w:color w:val="000000"/>
                <w:sz w:val="28"/>
                <w:szCs w:val="28"/>
                <w:lang w:eastAsia="pt-BR"/>
              </w:rPr>
              <w:t>APROVADA</w:t>
            </w:r>
          </w:p>
        </w:tc>
      </w:tr>
    </w:tbl>
    <w:p w:rsidR="004F7BCD" w:rsidRDefault="004F7BCD">
      <w:pPr>
        <w:rPr>
          <w:rFonts w:ascii="Times New Roman" w:hAnsi="Times New Roman" w:cs="Times New Roman"/>
          <w:sz w:val="28"/>
          <w:szCs w:val="28"/>
        </w:rPr>
      </w:pPr>
      <w:r>
        <w:rPr>
          <w:rFonts w:ascii="Times New Roman" w:hAnsi="Times New Roman" w:cs="Times New Roman"/>
          <w:sz w:val="28"/>
          <w:szCs w:val="28"/>
        </w:rPr>
        <w:br w:type="page"/>
      </w:r>
    </w:p>
    <w:p w:rsidR="0026498C" w:rsidRDefault="00920401" w:rsidP="007F4959">
      <w:pPr>
        <w:jc w:val="both"/>
        <w:rPr>
          <w:rFonts w:ascii="Times New Roman" w:hAnsi="Times New Roman" w:cs="Times New Roman"/>
          <w:sz w:val="28"/>
          <w:szCs w:val="28"/>
        </w:rPr>
      </w:pPr>
      <w:r>
        <w:rPr>
          <w:rFonts w:ascii="Times New Roman" w:hAnsi="Times New Roman" w:cs="Times New Roman"/>
          <w:sz w:val="28"/>
          <w:szCs w:val="28"/>
        </w:rPr>
        <w:t xml:space="preserve">                                </w:t>
      </w:r>
    </w:p>
    <w:p w:rsidR="00475B24" w:rsidRPr="00F106E8" w:rsidRDefault="00475B24" w:rsidP="00920401">
      <w:pPr>
        <w:jc w:val="both"/>
        <w:rPr>
          <w:rFonts w:ascii="Times New Roman" w:hAnsi="Times New Roman" w:cs="Times New Roman"/>
          <w:b/>
          <w:sz w:val="28"/>
          <w:szCs w:val="28"/>
        </w:rPr>
      </w:pPr>
    </w:p>
    <w:sectPr w:rsidR="00475B24" w:rsidRPr="00F106E8" w:rsidSect="008925C2">
      <w:pgSz w:w="16838" w:h="11906" w:orient="landscape"/>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x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3C4"/>
    <w:multiLevelType w:val="hybridMultilevel"/>
    <w:tmpl w:val="81DAF3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37342B"/>
    <w:multiLevelType w:val="hybridMultilevel"/>
    <w:tmpl w:val="3D1483B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16015D1B"/>
    <w:multiLevelType w:val="hybridMultilevel"/>
    <w:tmpl w:val="2B3A99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CE1761"/>
    <w:multiLevelType w:val="hybridMultilevel"/>
    <w:tmpl w:val="779047CE"/>
    <w:lvl w:ilvl="0" w:tplc="30E4E6A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CC84CAD"/>
    <w:multiLevelType w:val="hybridMultilevel"/>
    <w:tmpl w:val="7C0AE8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E31637F"/>
    <w:multiLevelType w:val="hybridMultilevel"/>
    <w:tmpl w:val="B77CAB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EC937EF"/>
    <w:multiLevelType w:val="hybridMultilevel"/>
    <w:tmpl w:val="1396E9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7E49BF"/>
    <w:multiLevelType w:val="hybridMultilevel"/>
    <w:tmpl w:val="AA921F8E"/>
    <w:lvl w:ilvl="0" w:tplc="0416000F">
      <w:start w:val="1"/>
      <w:numFmt w:val="decimal"/>
      <w:lvlText w:val="%1."/>
      <w:lvlJc w:val="left"/>
      <w:pPr>
        <w:ind w:left="795" w:hanging="360"/>
      </w:p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8">
    <w:nsid w:val="22A00559"/>
    <w:multiLevelType w:val="hybridMultilevel"/>
    <w:tmpl w:val="F7DC64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C73D20"/>
    <w:multiLevelType w:val="hybridMultilevel"/>
    <w:tmpl w:val="F7DC64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B6C78EA"/>
    <w:multiLevelType w:val="hybridMultilevel"/>
    <w:tmpl w:val="AA921F8E"/>
    <w:lvl w:ilvl="0" w:tplc="0416000F">
      <w:start w:val="1"/>
      <w:numFmt w:val="decimal"/>
      <w:lvlText w:val="%1."/>
      <w:lvlJc w:val="left"/>
      <w:pPr>
        <w:ind w:left="795" w:hanging="360"/>
      </w:p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11">
    <w:nsid w:val="2D5F5744"/>
    <w:multiLevelType w:val="hybridMultilevel"/>
    <w:tmpl w:val="25BE73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811560"/>
    <w:multiLevelType w:val="hybridMultilevel"/>
    <w:tmpl w:val="83A0FA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15B7934"/>
    <w:multiLevelType w:val="hybridMultilevel"/>
    <w:tmpl w:val="3BB627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2E05905"/>
    <w:multiLevelType w:val="hybridMultilevel"/>
    <w:tmpl w:val="9A880004"/>
    <w:lvl w:ilvl="0" w:tplc="945E79DE">
      <w:start w:val="1"/>
      <w:numFmt w:val="decimal"/>
      <w:lvlText w:val="%1-"/>
      <w:lvlJc w:val="left"/>
      <w:pPr>
        <w:ind w:left="720" w:hanging="360"/>
      </w:pPr>
      <w:rPr>
        <w:rFonts w:hint="default"/>
        <w:b/>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5DD6D48"/>
    <w:multiLevelType w:val="hybridMultilevel"/>
    <w:tmpl w:val="5EF8D4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9D37B25"/>
    <w:multiLevelType w:val="hybridMultilevel"/>
    <w:tmpl w:val="3842AC5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nsid w:val="4BCC20CE"/>
    <w:multiLevelType w:val="hybridMultilevel"/>
    <w:tmpl w:val="67AE10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F2C16E8"/>
    <w:multiLevelType w:val="hybridMultilevel"/>
    <w:tmpl w:val="0E32E1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39E1E10"/>
    <w:multiLevelType w:val="hybridMultilevel"/>
    <w:tmpl w:val="F7DC64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9155641"/>
    <w:multiLevelType w:val="hybridMultilevel"/>
    <w:tmpl w:val="94AC28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EB60AFC"/>
    <w:multiLevelType w:val="hybridMultilevel"/>
    <w:tmpl w:val="40684E1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nsid w:val="6F86268A"/>
    <w:multiLevelType w:val="hybridMultilevel"/>
    <w:tmpl w:val="8DA0D45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70D90725"/>
    <w:multiLevelType w:val="hybridMultilevel"/>
    <w:tmpl w:val="8E6660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EB955D1"/>
    <w:multiLevelType w:val="hybridMultilevel"/>
    <w:tmpl w:val="D39C8BB4"/>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7FDE4012"/>
    <w:multiLevelType w:val="hybridMultilevel"/>
    <w:tmpl w:val="54D631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
  </w:num>
  <w:num w:numId="3">
    <w:abstractNumId w:val="13"/>
  </w:num>
  <w:num w:numId="4">
    <w:abstractNumId w:val="5"/>
  </w:num>
  <w:num w:numId="5">
    <w:abstractNumId w:val="25"/>
  </w:num>
  <w:num w:numId="6">
    <w:abstractNumId w:val="2"/>
  </w:num>
  <w:num w:numId="7">
    <w:abstractNumId w:val="21"/>
  </w:num>
  <w:num w:numId="8">
    <w:abstractNumId w:val="24"/>
  </w:num>
  <w:num w:numId="9">
    <w:abstractNumId w:val="0"/>
  </w:num>
  <w:num w:numId="10">
    <w:abstractNumId w:val="12"/>
  </w:num>
  <w:num w:numId="11">
    <w:abstractNumId w:val="16"/>
  </w:num>
  <w:num w:numId="12">
    <w:abstractNumId w:val="18"/>
  </w:num>
  <w:num w:numId="13">
    <w:abstractNumId w:val="22"/>
  </w:num>
  <w:num w:numId="14">
    <w:abstractNumId w:val="4"/>
  </w:num>
  <w:num w:numId="15">
    <w:abstractNumId w:val="20"/>
  </w:num>
  <w:num w:numId="16">
    <w:abstractNumId w:val="15"/>
  </w:num>
  <w:num w:numId="17">
    <w:abstractNumId w:val="3"/>
  </w:num>
  <w:num w:numId="18">
    <w:abstractNumId w:val="14"/>
  </w:num>
  <w:num w:numId="19">
    <w:abstractNumId w:val="23"/>
  </w:num>
  <w:num w:numId="20">
    <w:abstractNumId w:val="10"/>
  </w:num>
  <w:num w:numId="21">
    <w:abstractNumId w:val="7"/>
  </w:num>
  <w:num w:numId="22">
    <w:abstractNumId w:val="19"/>
  </w:num>
  <w:num w:numId="23">
    <w:abstractNumId w:val="11"/>
  </w:num>
  <w:num w:numId="24">
    <w:abstractNumId w:val="17"/>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3B"/>
    <w:rsid w:val="00041774"/>
    <w:rsid w:val="00041886"/>
    <w:rsid w:val="000820A7"/>
    <w:rsid w:val="000D4298"/>
    <w:rsid w:val="000E0731"/>
    <w:rsid w:val="000E263B"/>
    <w:rsid w:val="001013AF"/>
    <w:rsid w:val="00124828"/>
    <w:rsid w:val="00131AC2"/>
    <w:rsid w:val="00155A22"/>
    <w:rsid w:val="001B4D07"/>
    <w:rsid w:val="0022770A"/>
    <w:rsid w:val="002367E9"/>
    <w:rsid w:val="0026498C"/>
    <w:rsid w:val="00271173"/>
    <w:rsid w:val="002711C8"/>
    <w:rsid w:val="002B6019"/>
    <w:rsid w:val="00300FB2"/>
    <w:rsid w:val="003070E8"/>
    <w:rsid w:val="00361C85"/>
    <w:rsid w:val="003B7E9F"/>
    <w:rsid w:val="003D2DD7"/>
    <w:rsid w:val="003E7159"/>
    <w:rsid w:val="00420DDC"/>
    <w:rsid w:val="004225F8"/>
    <w:rsid w:val="00475B24"/>
    <w:rsid w:val="004C3673"/>
    <w:rsid w:val="004E2BC4"/>
    <w:rsid w:val="004F01DA"/>
    <w:rsid w:val="004F7BCD"/>
    <w:rsid w:val="00532045"/>
    <w:rsid w:val="0055157D"/>
    <w:rsid w:val="00567FEB"/>
    <w:rsid w:val="005726F3"/>
    <w:rsid w:val="005A48BC"/>
    <w:rsid w:val="005C65EE"/>
    <w:rsid w:val="005F0714"/>
    <w:rsid w:val="00635FFD"/>
    <w:rsid w:val="0067448D"/>
    <w:rsid w:val="006A7773"/>
    <w:rsid w:val="006B5DB0"/>
    <w:rsid w:val="006D7CE8"/>
    <w:rsid w:val="00701148"/>
    <w:rsid w:val="007149F8"/>
    <w:rsid w:val="00723584"/>
    <w:rsid w:val="0073623B"/>
    <w:rsid w:val="00747F0A"/>
    <w:rsid w:val="007F4959"/>
    <w:rsid w:val="00801CA3"/>
    <w:rsid w:val="00804670"/>
    <w:rsid w:val="008925C2"/>
    <w:rsid w:val="008C2B54"/>
    <w:rsid w:val="00920401"/>
    <w:rsid w:val="00941C45"/>
    <w:rsid w:val="009F27ED"/>
    <w:rsid w:val="00A02C95"/>
    <w:rsid w:val="00A13DA5"/>
    <w:rsid w:val="00A156C1"/>
    <w:rsid w:val="00A5103E"/>
    <w:rsid w:val="00AC6250"/>
    <w:rsid w:val="00AD061B"/>
    <w:rsid w:val="00AD6BB4"/>
    <w:rsid w:val="00B03842"/>
    <w:rsid w:val="00B153A0"/>
    <w:rsid w:val="00B511A0"/>
    <w:rsid w:val="00B76A30"/>
    <w:rsid w:val="00BB0A62"/>
    <w:rsid w:val="00BD50DF"/>
    <w:rsid w:val="00C44D49"/>
    <w:rsid w:val="00C871BE"/>
    <w:rsid w:val="00C94C88"/>
    <w:rsid w:val="00CA2908"/>
    <w:rsid w:val="00CA53B4"/>
    <w:rsid w:val="00CB2EFB"/>
    <w:rsid w:val="00CD5B74"/>
    <w:rsid w:val="00CE26B9"/>
    <w:rsid w:val="00CF24BE"/>
    <w:rsid w:val="00CF3B6A"/>
    <w:rsid w:val="00D168DB"/>
    <w:rsid w:val="00D323BA"/>
    <w:rsid w:val="00D478EC"/>
    <w:rsid w:val="00D76625"/>
    <w:rsid w:val="00D978A1"/>
    <w:rsid w:val="00E710D4"/>
    <w:rsid w:val="00E76740"/>
    <w:rsid w:val="00E77267"/>
    <w:rsid w:val="00EC6EF3"/>
    <w:rsid w:val="00F0278D"/>
    <w:rsid w:val="00F106E8"/>
    <w:rsid w:val="00F4107F"/>
    <w:rsid w:val="00FB4E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4670"/>
    <w:pPr>
      <w:ind w:left="720"/>
      <w:contextualSpacing/>
    </w:pPr>
  </w:style>
  <w:style w:type="table" w:styleId="Tabelacomgrade">
    <w:name w:val="Table Grid"/>
    <w:basedOn w:val="Tabelanormal"/>
    <w:uiPriority w:val="59"/>
    <w:rsid w:val="00892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4670"/>
    <w:pPr>
      <w:ind w:left="720"/>
      <w:contextualSpacing/>
    </w:pPr>
  </w:style>
  <w:style w:type="table" w:styleId="Tabelacomgrade">
    <w:name w:val="Table Grid"/>
    <w:basedOn w:val="Tabelanormal"/>
    <w:uiPriority w:val="59"/>
    <w:rsid w:val="00892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98622">
      <w:bodyDiv w:val="1"/>
      <w:marLeft w:val="0"/>
      <w:marRight w:val="0"/>
      <w:marTop w:val="0"/>
      <w:marBottom w:val="0"/>
      <w:divBdr>
        <w:top w:val="none" w:sz="0" w:space="0" w:color="auto"/>
        <w:left w:val="none" w:sz="0" w:space="0" w:color="auto"/>
        <w:bottom w:val="none" w:sz="0" w:space="0" w:color="auto"/>
        <w:right w:val="none" w:sz="0" w:space="0" w:color="auto"/>
      </w:divBdr>
    </w:div>
    <w:div w:id="461850400">
      <w:bodyDiv w:val="1"/>
      <w:marLeft w:val="0"/>
      <w:marRight w:val="0"/>
      <w:marTop w:val="0"/>
      <w:marBottom w:val="0"/>
      <w:divBdr>
        <w:top w:val="none" w:sz="0" w:space="0" w:color="auto"/>
        <w:left w:val="none" w:sz="0" w:space="0" w:color="auto"/>
        <w:bottom w:val="none" w:sz="0" w:space="0" w:color="auto"/>
        <w:right w:val="none" w:sz="0" w:space="0" w:color="auto"/>
      </w:divBdr>
    </w:div>
    <w:div w:id="602884419">
      <w:bodyDiv w:val="1"/>
      <w:marLeft w:val="0"/>
      <w:marRight w:val="0"/>
      <w:marTop w:val="0"/>
      <w:marBottom w:val="0"/>
      <w:divBdr>
        <w:top w:val="none" w:sz="0" w:space="0" w:color="auto"/>
        <w:left w:val="none" w:sz="0" w:space="0" w:color="auto"/>
        <w:bottom w:val="none" w:sz="0" w:space="0" w:color="auto"/>
        <w:right w:val="none" w:sz="0" w:space="0" w:color="auto"/>
      </w:divBdr>
    </w:div>
    <w:div w:id="706182481">
      <w:bodyDiv w:val="1"/>
      <w:marLeft w:val="0"/>
      <w:marRight w:val="0"/>
      <w:marTop w:val="0"/>
      <w:marBottom w:val="0"/>
      <w:divBdr>
        <w:top w:val="none" w:sz="0" w:space="0" w:color="auto"/>
        <w:left w:val="none" w:sz="0" w:space="0" w:color="auto"/>
        <w:bottom w:val="none" w:sz="0" w:space="0" w:color="auto"/>
        <w:right w:val="none" w:sz="0" w:space="0" w:color="auto"/>
      </w:divBdr>
    </w:div>
    <w:div w:id="721294453">
      <w:bodyDiv w:val="1"/>
      <w:marLeft w:val="0"/>
      <w:marRight w:val="0"/>
      <w:marTop w:val="0"/>
      <w:marBottom w:val="0"/>
      <w:divBdr>
        <w:top w:val="none" w:sz="0" w:space="0" w:color="auto"/>
        <w:left w:val="none" w:sz="0" w:space="0" w:color="auto"/>
        <w:bottom w:val="none" w:sz="0" w:space="0" w:color="auto"/>
        <w:right w:val="none" w:sz="0" w:space="0" w:color="auto"/>
      </w:divBdr>
    </w:div>
    <w:div w:id="800534254">
      <w:bodyDiv w:val="1"/>
      <w:marLeft w:val="0"/>
      <w:marRight w:val="0"/>
      <w:marTop w:val="0"/>
      <w:marBottom w:val="0"/>
      <w:divBdr>
        <w:top w:val="none" w:sz="0" w:space="0" w:color="auto"/>
        <w:left w:val="none" w:sz="0" w:space="0" w:color="auto"/>
        <w:bottom w:val="none" w:sz="0" w:space="0" w:color="auto"/>
        <w:right w:val="none" w:sz="0" w:space="0" w:color="auto"/>
      </w:divBdr>
    </w:div>
    <w:div w:id="1191602298">
      <w:bodyDiv w:val="1"/>
      <w:marLeft w:val="0"/>
      <w:marRight w:val="0"/>
      <w:marTop w:val="0"/>
      <w:marBottom w:val="0"/>
      <w:divBdr>
        <w:top w:val="none" w:sz="0" w:space="0" w:color="auto"/>
        <w:left w:val="none" w:sz="0" w:space="0" w:color="auto"/>
        <w:bottom w:val="none" w:sz="0" w:space="0" w:color="auto"/>
        <w:right w:val="none" w:sz="0" w:space="0" w:color="auto"/>
      </w:divBdr>
    </w:div>
    <w:div w:id="1260216179">
      <w:bodyDiv w:val="1"/>
      <w:marLeft w:val="0"/>
      <w:marRight w:val="0"/>
      <w:marTop w:val="0"/>
      <w:marBottom w:val="0"/>
      <w:divBdr>
        <w:top w:val="none" w:sz="0" w:space="0" w:color="auto"/>
        <w:left w:val="none" w:sz="0" w:space="0" w:color="auto"/>
        <w:bottom w:val="none" w:sz="0" w:space="0" w:color="auto"/>
        <w:right w:val="none" w:sz="0" w:space="0" w:color="auto"/>
      </w:divBdr>
    </w:div>
    <w:div w:id="1674337143">
      <w:bodyDiv w:val="1"/>
      <w:marLeft w:val="0"/>
      <w:marRight w:val="0"/>
      <w:marTop w:val="0"/>
      <w:marBottom w:val="0"/>
      <w:divBdr>
        <w:top w:val="none" w:sz="0" w:space="0" w:color="auto"/>
        <w:left w:val="none" w:sz="0" w:space="0" w:color="auto"/>
        <w:bottom w:val="none" w:sz="0" w:space="0" w:color="auto"/>
        <w:right w:val="none" w:sz="0" w:space="0" w:color="auto"/>
      </w:divBdr>
    </w:div>
    <w:div w:id="186031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34B64-EF25-4612-82CE-F090E762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5523</Words>
  <Characters>29828</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 Santos de Souza</dc:creator>
  <cp:lastModifiedBy>conselho</cp:lastModifiedBy>
  <cp:revision>13</cp:revision>
  <cp:lastPrinted>2015-11-26T14:18:00Z</cp:lastPrinted>
  <dcterms:created xsi:type="dcterms:W3CDTF">2017-06-19T20:11:00Z</dcterms:created>
  <dcterms:modified xsi:type="dcterms:W3CDTF">2017-06-20T17:56:00Z</dcterms:modified>
</cp:coreProperties>
</file>